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181A" w14:textId="37730AC2" w:rsidR="003B19B2" w:rsidRDefault="00363366" w:rsidP="003B19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Pokyn děkana Ek</w:t>
      </w:r>
      <w:r w:rsidR="003B19B2">
        <w:rPr>
          <w:rFonts w:ascii="Arial" w:hAnsi="Arial" w:cs="Arial"/>
          <w:b/>
          <w:sz w:val="24"/>
          <w:szCs w:val="24"/>
        </w:rPr>
        <w:t>onomicko-správní fakulty</w:t>
      </w:r>
      <w:r w:rsidR="003A1BFC">
        <w:rPr>
          <w:rFonts w:ascii="Arial" w:hAnsi="Arial" w:cs="Arial"/>
          <w:b/>
          <w:sz w:val="24"/>
          <w:szCs w:val="24"/>
        </w:rPr>
        <w:t xml:space="preserve"> MU č. 1</w:t>
      </w:r>
      <w:r>
        <w:rPr>
          <w:rFonts w:ascii="Arial" w:hAnsi="Arial" w:cs="Arial"/>
          <w:b/>
          <w:sz w:val="24"/>
          <w:szCs w:val="24"/>
        </w:rPr>
        <w:t>/2020</w:t>
      </w:r>
    </w:p>
    <w:p w14:paraId="45CA199C" w14:textId="7FB7F856" w:rsidR="003B19B2" w:rsidRPr="000D75BD" w:rsidRDefault="00363366" w:rsidP="000D75BD">
      <w:pPr>
        <w:pStyle w:val="Nadpis4"/>
        <w:spacing w:line="240" w:lineRule="auto"/>
        <w:jc w:val="center"/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</w:pPr>
      <w:r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t xml:space="preserve">K organizaci studia </w:t>
      </w:r>
      <w:r w:rsidRPr="003B19B2"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t>na Ekonomicko-správní fakultě MU</w:t>
      </w:r>
      <w:r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t xml:space="preserve"> během rektorského volna stanoveného od 10. 3. 2020 do odvolání </w:t>
      </w:r>
    </w:p>
    <w:p w14:paraId="75454099" w14:textId="77777777" w:rsidR="003B19B2" w:rsidRPr="003B19B2" w:rsidRDefault="003B19B2" w:rsidP="003B19B2">
      <w:pPr>
        <w:pStyle w:val="W3MUZkonParagrafNzev"/>
        <w:numPr>
          <w:ilvl w:val="0"/>
          <w:numId w:val="5"/>
        </w:numPr>
        <w:spacing w:before="0" w:after="120"/>
        <w:jc w:val="both"/>
        <w:rPr>
          <w:rStyle w:val="W3MUZvraznntextkurzva"/>
          <w:rFonts w:ascii="Arial" w:hAnsi="Arial" w:cs="Arial"/>
          <w:b w:val="0"/>
          <w:iCs/>
          <w:color w:val="auto"/>
          <w:lang w:eastAsia="en-US"/>
        </w:rPr>
      </w:pPr>
    </w:p>
    <w:p w14:paraId="7CCC1FFF" w14:textId="40C3F7B0" w:rsidR="003B19B2" w:rsidRPr="003B19B2" w:rsidRDefault="003B19B2" w:rsidP="003B19B2">
      <w:pPr>
        <w:pStyle w:val="W3MUZkonParagrafNzev"/>
        <w:numPr>
          <w:ilvl w:val="0"/>
          <w:numId w:val="5"/>
        </w:numPr>
        <w:spacing w:before="0" w:after="120"/>
        <w:jc w:val="both"/>
        <w:rPr>
          <w:rStyle w:val="W3MUZvraznntextkurzva"/>
          <w:rFonts w:ascii="Arial" w:hAnsi="Arial" w:cs="Arial"/>
          <w:b w:val="0"/>
          <w:iCs/>
          <w:color w:val="auto"/>
          <w:lang w:eastAsia="en-US"/>
        </w:rPr>
      </w:pPr>
      <w:r w:rsidRPr="003B19B2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 xml:space="preserve">Podle § 28 odst. 1 zákona č. 111/1998 sb., o vysokých školách a o změně a doplnění dalších zákonů (zákon o vysokých školách), ve znění pozdějších předpisů (dále jen „zákon </w:t>
      </w:r>
      <w:r w:rsidR="00C53AE7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o vysokých školách), vydávám tento pokyn</w:t>
      </w:r>
      <w:r w:rsidRPr="003B19B2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:</w:t>
      </w:r>
    </w:p>
    <w:p w14:paraId="3DF46190" w14:textId="77777777" w:rsidR="003B19B2" w:rsidRPr="003B19B2" w:rsidRDefault="003B19B2" w:rsidP="003B19B2">
      <w:pPr>
        <w:pStyle w:val="W3MUZkonParagrafNzev"/>
        <w:numPr>
          <w:ilvl w:val="0"/>
          <w:numId w:val="0"/>
        </w:numPr>
        <w:spacing w:before="0" w:after="120"/>
        <w:rPr>
          <w:rFonts w:cs="Arial"/>
          <w:b w:val="0"/>
          <w:sz w:val="20"/>
        </w:rPr>
      </w:pPr>
    </w:p>
    <w:p w14:paraId="634FA8C1" w14:textId="77777777" w:rsidR="003B19B2" w:rsidRPr="003B19B2" w:rsidRDefault="003B19B2" w:rsidP="003B19B2">
      <w:pPr>
        <w:spacing w:after="0"/>
        <w:jc w:val="center"/>
        <w:rPr>
          <w:rFonts w:ascii="Arial" w:hAnsi="Arial" w:cs="Arial"/>
          <w:sz w:val="20"/>
          <w:szCs w:val="20"/>
          <w:lang w:eastAsia="cs-CZ"/>
        </w:rPr>
      </w:pPr>
      <w:r w:rsidRPr="003B19B2">
        <w:rPr>
          <w:rFonts w:ascii="Arial" w:hAnsi="Arial" w:cs="Arial"/>
          <w:sz w:val="20"/>
          <w:szCs w:val="20"/>
          <w:lang w:eastAsia="cs-CZ"/>
        </w:rPr>
        <w:t>Článek 1</w:t>
      </w:r>
    </w:p>
    <w:p w14:paraId="0209CCFB" w14:textId="77777777" w:rsidR="003B19B2" w:rsidRPr="003B19B2" w:rsidRDefault="003B19B2" w:rsidP="003B19B2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3B19B2">
        <w:rPr>
          <w:rFonts w:ascii="Arial" w:hAnsi="Arial" w:cs="Arial"/>
          <w:b/>
          <w:sz w:val="20"/>
          <w:szCs w:val="20"/>
          <w:lang w:eastAsia="cs-CZ"/>
        </w:rPr>
        <w:t>Úvodní ustanovení</w:t>
      </w:r>
    </w:p>
    <w:p w14:paraId="2333C62C" w14:textId="77777777" w:rsidR="00363366" w:rsidRPr="00363366" w:rsidRDefault="00363366" w:rsidP="00363366">
      <w:pPr>
        <w:pStyle w:val="Odstavecseseznamem"/>
        <w:numPr>
          <w:ilvl w:val="6"/>
          <w:numId w:val="5"/>
        </w:numPr>
        <w:tabs>
          <w:tab w:val="clear" w:pos="25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63366">
        <w:rPr>
          <w:rFonts w:ascii="Arial" w:eastAsia="Times New Roman" w:hAnsi="Arial" w:cs="Arial"/>
          <w:sz w:val="20"/>
          <w:szCs w:val="20"/>
          <w:lang w:eastAsia="cs-CZ"/>
        </w:rPr>
        <w:t>Tento pokyn děkana stanovuje postup organizace studia v době vyhlášeného rektorského volna (dále jen volna).</w:t>
      </w:r>
    </w:p>
    <w:p w14:paraId="54B7B53E" w14:textId="1F0B2A59" w:rsidR="00363366" w:rsidRPr="00363366" w:rsidRDefault="00363366" w:rsidP="00363366">
      <w:pPr>
        <w:pStyle w:val="Odstavecseseznamem"/>
        <w:numPr>
          <w:ilvl w:val="6"/>
          <w:numId w:val="5"/>
        </w:numPr>
        <w:tabs>
          <w:tab w:val="clear" w:pos="25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63366">
        <w:rPr>
          <w:rFonts w:ascii="Arial" w:hAnsi="Arial" w:cs="Arial"/>
          <w:sz w:val="20"/>
          <w:szCs w:val="20"/>
        </w:rPr>
        <w:t xml:space="preserve">Po dobu volna se ruší veškerá </w:t>
      </w:r>
      <w:r w:rsidR="000D75BD">
        <w:rPr>
          <w:rFonts w:ascii="Arial" w:hAnsi="Arial" w:cs="Arial"/>
          <w:sz w:val="20"/>
          <w:szCs w:val="20"/>
        </w:rPr>
        <w:t xml:space="preserve">kontaktní </w:t>
      </w:r>
      <w:r w:rsidRPr="00363366">
        <w:rPr>
          <w:rFonts w:ascii="Arial" w:hAnsi="Arial" w:cs="Arial"/>
          <w:sz w:val="20"/>
          <w:szCs w:val="20"/>
        </w:rPr>
        <w:t>výuka</w:t>
      </w:r>
      <w:r w:rsidR="000D75BD">
        <w:rPr>
          <w:rFonts w:ascii="Arial" w:hAnsi="Arial" w:cs="Arial"/>
          <w:sz w:val="20"/>
          <w:szCs w:val="20"/>
        </w:rPr>
        <w:t xml:space="preserve"> v prostorách fakulty</w:t>
      </w:r>
      <w:r w:rsidRPr="00363366">
        <w:rPr>
          <w:rFonts w:ascii="Arial" w:hAnsi="Arial" w:cs="Arial"/>
          <w:sz w:val="20"/>
          <w:szCs w:val="20"/>
        </w:rPr>
        <w:t xml:space="preserve"> a veškeré další formy přímých kontaktních aktivit (konzultace, semináře, zkoušky, apod.). Tyto formy výuky jsou nahrazeny samostudiem. </w:t>
      </w:r>
    </w:p>
    <w:p w14:paraId="01FA2768" w14:textId="77777777" w:rsidR="003B19B2" w:rsidRPr="003B19B2" w:rsidRDefault="003B19B2" w:rsidP="003B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4C67433" w14:textId="77777777" w:rsidR="003B19B2" w:rsidRPr="003B19B2" w:rsidRDefault="003B19B2" w:rsidP="003B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B19B2">
        <w:rPr>
          <w:rFonts w:ascii="Arial" w:eastAsia="Times New Roman" w:hAnsi="Arial" w:cs="Arial"/>
          <w:sz w:val="20"/>
          <w:szCs w:val="20"/>
          <w:lang w:eastAsia="cs-CZ"/>
        </w:rPr>
        <w:t>Článek 2</w:t>
      </w:r>
    </w:p>
    <w:p w14:paraId="7C64B1BF" w14:textId="52F1F7A0" w:rsidR="003B19B2" w:rsidRPr="003B19B2" w:rsidRDefault="00363366" w:rsidP="003B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Povinnosti studentů</w:t>
      </w:r>
    </w:p>
    <w:p w14:paraId="3E03D669" w14:textId="77777777" w:rsidR="003B19B2" w:rsidRPr="003B19B2" w:rsidRDefault="003B19B2" w:rsidP="003B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1C60BC" w14:textId="147DD47D" w:rsidR="00363366" w:rsidRPr="000D75BD" w:rsidRDefault="00363366" w:rsidP="003A1BFC">
      <w:pPr>
        <w:pStyle w:val="Formtovanv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Studenti jsou povinni během stanoveného volna řídit se pokyny vyučujících, plnit stanovené úkoly a další studijní povinnosti v termínech stanovených jednotlivými vyučujícími.</w:t>
      </w:r>
    </w:p>
    <w:p w14:paraId="71EF50FF" w14:textId="77777777" w:rsidR="00521647" w:rsidRPr="00521647" w:rsidRDefault="00521647" w:rsidP="003B19B2">
      <w:pPr>
        <w:pStyle w:val="FormtovanvHTML"/>
        <w:ind w:hanging="720"/>
        <w:rPr>
          <w:rFonts w:ascii="Arial" w:hAnsi="Arial" w:cs="Arial"/>
        </w:rPr>
      </w:pPr>
    </w:p>
    <w:p w14:paraId="7F248606" w14:textId="77777777" w:rsidR="003B19B2" w:rsidRPr="00521647" w:rsidRDefault="003B19B2" w:rsidP="003B19B2">
      <w:pPr>
        <w:pStyle w:val="FormtovanvHTML"/>
        <w:jc w:val="center"/>
        <w:rPr>
          <w:rFonts w:ascii="Arial" w:hAnsi="Arial" w:cs="Arial"/>
        </w:rPr>
      </w:pPr>
      <w:r w:rsidRPr="00521647">
        <w:rPr>
          <w:rFonts w:ascii="Arial" w:hAnsi="Arial" w:cs="Arial"/>
        </w:rPr>
        <w:t>Článek 3</w:t>
      </w:r>
    </w:p>
    <w:p w14:paraId="373685EC" w14:textId="5C924099" w:rsidR="003B19B2" w:rsidRPr="003B19B2" w:rsidRDefault="00E661EE" w:rsidP="003B19B2">
      <w:pPr>
        <w:pStyle w:val="FormtovanvHTM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vyučujících</w:t>
      </w:r>
    </w:p>
    <w:p w14:paraId="41BC7E62" w14:textId="77777777" w:rsidR="003B19B2" w:rsidRPr="003B19B2" w:rsidRDefault="003B19B2" w:rsidP="003B19B2">
      <w:pPr>
        <w:pStyle w:val="FormtovanvHTML"/>
        <w:jc w:val="center"/>
        <w:rPr>
          <w:rFonts w:ascii="Arial" w:hAnsi="Arial" w:cs="Arial"/>
          <w:b/>
        </w:rPr>
      </w:pPr>
    </w:p>
    <w:p w14:paraId="3C70D792" w14:textId="3DBFC4F8" w:rsidR="00E661EE" w:rsidRDefault="00E661EE" w:rsidP="00521647">
      <w:pPr>
        <w:pStyle w:val="FormtovanvHTML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Vyučující jsou povinni během volna průběžně informovat studenty o organizaci samostudia, zadávat a kontrolovat plnění úkolů, tam kde to charakter předmětu vyžaduje.</w:t>
      </w:r>
    </w:p>
    <w:p w14:paraId="39A51E09" w14:textId="1CDB07EE" w:rsidR="00E661EE" w:rsidRDefault="00E661EE" w:rsidP="00521647">
      <w:pPr>
        <w:pStyle w:val="FormtovanvHTML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Jsou povinni vést emailové konzultace se studenty týkající se obsahové náplně jednotlivých předmětů, průběžných i závěrečných prací.</w:t>
      </w:r>
    </w:p>
    <w:p w14:paraId="19CBF65A" w14:textId="7C0F2E50" w:rsidR="00E661EE" w:rsidRDefault="00E661EE" w:rsidP="00521647">
      <w:pPr>
        <w:pStyle w:val="FormtovanvHTML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poskytování informací a předávání pokynů a studijních materiálů budou využívány </w:t>
      </w:r>
      <w:proofErr w:type="gramStart"/>
      <w:r>
        <w:rPr>
          <w:rFonts w:ascii="Arial" w:hAnsi="Arial" w:cs="Arial"/>
        </w:rPr>
        <w:t>nástroje v IS</w:t>
      </w:r>
      <w:proofErr w:type="gramEnd"/>
      <w:r>
        <w:rPr>
          <w:rFonts w:ascii="Arial" w:hAnsi="Arial" w:cs="Arial"/>
        </w:rPr>
        <w:t xml:space="preserve"> MU (zejména interaktivní osnovy, studijní materiály, </w:t>
      </w:r>
      <w:proofErr w:type="spellStart"/>
      <w:r>
        <w:rPr>
          <w:rFonts w:ascii="Arial" w:hAnsi="Arial" w:cs="Arial"/>
        </w:rPr>
        <w:t>odevzdávárny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autokorekční</w:t>
      </w:r>
      <w:proofErr w:type="spellEnd"/>
      <w:r>
        <w:rPr>
          <w:rFonts w:ascii="Arial" w:hAnsi="Arial" w:cs="Arial"/>
        </w:rPr>
        <w:t xml:space="preserve"> testy, </w:t>
      </w:r>
      <w:proofErr w:type="spellStart"/>
      <w:r>
        <w:rPr>
          <w:rFonts w:ascii="Arial" w:hAnsi="Arial" w:cs="Arial"/>
        </w:rPr>
        <w:t>POTy</w:t>
      </w:r>
      <w:proofErr w:type="spellEnd"/>
      <w:r>
        <w:rPr>
          <w:rFonts w:ascii="Arial" w:hAnsi="Arial" w:cs="Arial"/>
        </w:rPr>
        <w:t>) a Studiu online.</w:t>
      </w:r>
    </w:p>
    <w:p w14:paraId="572825A0" w14:textId="77777777" w:rsidR="001D281D" w:rsidRDefault="001D281D" w:rsidP="003B19B2">
      <w:pPr>
        <w:pStyle w:val="FormtovanvHTML"/>
        <w:jc w:val="center"/>
        <w:rPr>
          <w:rFonts w:ascii="Arial" w:hAnsi="Arial" w:cs="Arial"/>
          <w:b/>
        </w:rPr>
      </w:pPr>
    </w:p>
    <w:p w14:paraId="2D47F920" w14:textId="77777777" w:rsidR="001D281D" w:rsidRDefault="001D281D" w:rsidP="003B19B2">
      <w:pPr>
        <w:pStyle w:val="FormtovanvHTML"/>
        <w:jc w:val="center"/>
        <w:rPr>
          <w:rFonts w:ascii="Arial" w:hAnsi="Arial" w:cs="Arial"/>
          <w:b/>
        </w:rPr>
      </w:pPr>
    </w:p>
    <w:p w14:paraId="547D9CF8" w14:textId="01A43448" w:rsidR="003B19B2" w:rsidRPr="001D281D" w:rsidRDefault="00E661EE" w:rsidP="003B19B2">
      <w:pPr>
        <w:pStyle w:val="FormtovanvHTML"/>
        <w:jc w:val="center"/>
        <w:rPr>
          <w:rFonts w:ascii="Arial" w:hAnsi="Arial" w:cs="Arial"/>
        </w:rPr>
      </w:pPr>
      <w:r>
        <w:rPr>
          <w:rFonts w:ascii="Arial" w:hAnsi="Arial" w:cs="Arial"/>
        </w:rPr>
        <w:t>Článek 4</w:t>
      </w:r>
    </w:p>
    <w:p w14:paraId="71FBAF55" w14:textId="77777777" w:rsidR="003B19B2" w:rsidRPr="003B19B2" w:rsidRDefault="003B19B2" w:rsidP="003B19B2">
      <w:pPr>
        <w:pStyle w:val="FormtovanvHTML"/>
        <w:jc w:val="center"/>
        <w:rPr>
          <w:rFonts w:ascii="Arial" w:hAnsi="Arial" w:cs="Arial"/>
          <w:b/>
        </w:rPr>
      </w:pPr>
      <w:r w:rsidRPr="003B19B2">
        <w:rPr>
          <w:rFonts w:ascii="Arial" w:hAnsi="Arial" w:cs="Arial"/>
          <w:b/>
        </w:rPr>
        <w:t>Závěrečná ustanovení</w:t>
      </w:r>
    </w:p>
    <w:p w14:paraId="5F823687" w14:textId="77777777" w:rsidR="003B19B2" w:rsidRPr="003B19B2" w:rsidRDefault="003B19B2" w:rsidP="003B19B2">
      <w:pPr>
        <w:pStyle w:val="FormtovanvHTML"/>
        <w:tabs>
          <w:tab w:val="left" w:pos="142"/>
        </w:tabs>
        <w:jc w:val="center"/>
        <w:rPr>
          <w:rFonts w:ascii="Arial" w:hAnsi="Arial" w:cs="Arial"/>
          <w:b/>
        </w:rPr>
      </w:pPr>
    </w:p>
    <w:p w14:paraId="2172D38E" w14:textId="588A0D4C" w:rsidR="003B19B2" w:rsidRPr="003B19B2" w:rsidRDefault="003B19B2" w:rsidP="001D281D">
      <w:pPr>
        <w:pStyle w:val="Odstavecseseznamem"/>
        <w:numPr>
          <w:ilvl w:val="0"/>
          <w:numId w:val="9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</w:rPr>
        <w:t>Výkla</w:t>
      </w:r>
      <w:r w:rsidR="00E661EE">
        <w:rPr>
          <w:rFonts w:ascii="Arial" w:hAnsi="Arial" w:cs="Arial"/>
          <w:sz w:val="20"/>
          <w:szCs w:val="20"/>
        </w:rPr>
        <w:t>dem jednotlivých ustanovení tohoto pokynu</w:t>
      </w:r>
      <w:r w:rsidRPr="003B19B2">
        <w:rPr>
          <w:rFonts w:ascii="Arial" w:hAnsi="Arial" w:cs="Arial"/>
          <w:sz w:val="20"/>
          <w:szCs w:val="20"/>
        </w:rPr>
        <w:t xml:space="preserve"> pověřuji proděkana pro </w:t>
      </w:r>
      <w:r w:rsidR="00E661EE">
        <w:rPr>
          <w:rFonts w:ascii="Arial" w:hAnsi="Arial" w:cs="Arial"/>
          <w:sz w:val="20"/>
          <w:szCs w:val="20"/>
        </w:rPr>
        <w:t xml:space="preserve">prezenční studium a proděkana pro </w:t>
      </w:r>
      <w:r w:rsidRPr="003B19B2">
        <w:rPr>
          <w:rFonts w:ascii="Arial" w:hAnsi="Arial" w:cs="Arial"/>
          <w:sz w:val="20"/>
          <w:szCs w:val="20"/>
        </w:rPr>
        <w:t>kombinované studium a celoživotní vzdělávání.</w:t>
      </w:r>
    </w:p>
    <w:p w14:paraId="4D2AA163" w14:textId="06C1B2AA" w:rsidR="003B19B2" w:rsidRDefault="00E661EE" w:rsidP="001D281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Kontrolou dodržování tohoto pokynu </w:t>
      </w:r>
      <w:r w:rsidR="003B19B2" w:rsidRPr="003B19B2">
        <w:rPr>
          <w:rFonts w:ascii="Arial" w:hAnsi="Arial" w:cs="Arial"/>
          <w:sz w:val="20"/>
          <w:szCs w:val="20"/>
        </w:rPr>
        <w:t xml:space="preserve">pověřuji vedoucí </w:t>
      </w:r>
      <w:r>
        <w:rPr>
          <w:rFonts w:ascii="Arial" w:hAnsi="Arial" w:cs="Arial"/>
          <w:sz w:val="20"/>
          <w:szCs w:val="20"/>
        </w:rPr>
        <w:t>oborových kateder</w:t>
      </w:r>
      <w:r w:rsidR="003B19B2" w:rsidRPr="003B19B2">
        <w:rPr>
          <w:rFonts w:ascii="Arial" w:hAnsi="Arial" w:cs="Arial"/>
          <w:sz w:val="20"/>
          <w:szCs w:val="20"/>
        </w:rPr>
        <w:t>.</w:t>
      </w:r>
    </w:p>
    <w:p w14:paraId="35B5A831" w14:textId="674E53E3" w:rsidR="00E661EE" w:rsidRPr="003B19B2" w:rsidRDefault="00E661EE" w:rsidP="001D281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případech, kdy by výše uvedená opatření vedla k ohrožení studia nebo jeho prodloužení, bude fakulta postupovat individuálně a rozhodovat ve prospěch studentů.</w:t>
      </w:r>
    </w:p>
    <w:p w14:paraId="777E32A5" w14:textId="6765C450" w:rsidR="003B19B2" w:rsidRPr="003B19B2" w:rsidRDefault="003B19B2" w:rsidP="001D281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</w:rPr>
        <w:t>T</w:t>
      </w:r>
      <w:r w:rsidR="003A1BFC">
        <w:rPr>
          <w:rFonts w:ascii="Arial" w:hAnsi="Arial" w:cs="Arial"/>
          <w:sz w:val="20"/>
          <w:szCs w:val="20"/>
        </w:rPr>
        <w:t>ento pokyn</w:t>
      </w:r>
      <w:r w:rsidRPr="003B19B2">
        <w:rPr>
          <w:rFonts w:ascii="Arial" w:hAnsi="Arial" w:cs="Arial"/>
          <w:sz w:val="20"/>
          <w:szCs w:val="20"/>
        </w:rPr>
        <w:t xml:space="preserve"> nabývá platnosti dnem jejího zveřejnění.</w:t>
      </w:r>
    </w:p>
    <w:p w14:paraId="3F69E26C" w14:textId="16BD66B3" w:rsidR="003B19B2" w:rsidRPr="003B19B2" w:rsidRDefault="003B19B2" w:rsidP="001D281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19B2">
        <w:rPr>
          <w:rFonts w:ascii="Arial" w:hAnsi="Arial" w:cs="Arial"/>
          <w:sz w:val="20"/>
          <w:szCs w:val="20"/>
        </w:rPr>
        <w:t>T</w:t>
      </w:r>
      <w:r w:rsidR="003A1BFC">
        <w:rPr>
          <w:rFonts w:ascii="Arial" w:hAnsi="Arial" w:cs="Arial"/>
          <w:sz w:val="20"/>
          <w:szCs w:val="20"/>
        </w:rPr>
        <w:t xml:space="preserve">ento pokyn </w:t>
      </w:r>
      <w:r w:rsidRPr="003B19B2">
        <w:rPr>
          <w:rFonts w:ascii="Arial" w:hAnsi="Arial" w:cs="Arial"/>
          <w:sz w:val="20"/>
          <w:szCs w:val="20"/>
        </w:rPr>
        <w:t>nabývá účinnosti dnem jejího zveřejnění.</w:t>
      </w:r>
    </w:p>
    <w:p w14:paraId="0DF34D41" w14:textId="77777777" w:rsidR="00EC59BF" w:rsidRDefault="00EC59BF" w:rsidP="00EC59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A76726" w14:textId="77777777" w:rsidR="003A1BFC" w:rsidRDefault="008707EC" w:rsidP="00EC59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59BF">
        <w:rPr>
          <w:rFonts w:ascii="Arial" w:hAnsi="Arial" w:cs="Arial"/>
          <w:sz w:val="20"/>
          <w:szCs w:val="20"/>
        </w:rPr>
        <w:t xml:space="preserve">V Brně dne </w:t>
      </w:r>
      <w:r w:rsidR="00EC59BF">
        <w:rPr>
          <w:rFonts w:ascii="Arial" w:hAnsi="Arial" w:cs="Arial"/>
          <w:sz w:val="20"/>
          <w:szCs w:val="20"/>
        </w:rPr>
        <w:t>10</w:t>
      </w:r>
      <w:r w:rsidRPr="00EC59BF">
        <w:rPr>
          <w:rFonts w:ascii="Arial" w:hAnsi="Arial" w:cs="Arial"/>
          <w:sz w:val="20"/>
          <w:szCs w:val="20"/>
        </w:rPr>
        <w:t xml:space="preserve">. března 2020                                                        </w:t>
      </w:r>
    </w:p>
    <w:p w14:paraId="40C6B89E" w14:textId="4CBF15A7" w:rsidR="00EC59BF" w:rsidRDefault="008707EC" w:rsidP="00EC59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59BF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</w:t>
      </w:r>
      <w:r w:rsidR="00EC59BF">
        <w:rPr>
          <w:rFonts w:ascii="Arial" w:hAnsi="Arial" w:cs="Arial"/>
          <w:sz w:val="20"/>
          <w:szCs w:val="20"/>
        </w:rPr>
        <w:tab/>
      </w:r>
      <w:r w:rsidR="00EC59BF">
        <w:rPr>
          <w:rFonts w:ascii="Arial" w:hAnsi="Arial" w:cs="Arial"/>
          <w:sz w:val="20"/>
          <w:szCs w:val="20"/>
        </w:rPr>
        <w:tab/>
      </w:r>
      <w:r w:rsidR="00EC59BF">
        <w:rPr>
          <w:rFonts w:ascii="Arial" w:hAnsi="Arial" w:cs="Arial"/>
          <w:sz w:val="20"/>
          <w:szCs w:val="20"/>
        </w:rPr>
        <w:tab/>
      </w:r>
      <w:r w:rsidRPr="00EC59BF">
        <w:rPr>
          <w:rFonts w:ascii="Arial" w:hAnsi="Arial" w:cs="Arial"/>
          <w:sz w:val="20"/>
          <w:szCs w:val="20"/>
        </w:rPr>
        <w:t xml:space="preserve">  pro</w:t>
      </w:r>
      <w:r w:rsidR="00235430">
        <w:rPr>
          <w:rFonts w:ascii="Arial" w:hAnsi="Arial" w:cs="Arial"/>
          <w:sz w:val="20"/>
          <w:szCs w:val="20"/>
        </w:rPr>
        <w:t xml:space="preserve">f. Ing. Antonín Slaný, CSc. </w:t>
      </w:r>
      <w:proofErr w:type="gramStart"/>
      <w:r w:rsidR="00235430">
        <w:rPr>
          <w:rFonts w:ascii="Arial" w:hAnsi="Arial" w:cs="Arial"/>
          <w:sz w:val="20"/>
          <w:szCs w:val="20"/>
        </w:rPr>
        <w:t>v.r.</w:t>
      </w:r>
      <w:proofErr w:type="gramEnd"/>
    </w:p>
    <w:p w14:paraId="734FB03D" w14:textId="0CA0F9D2" w:rsidR="00B904AA" w:rsidRPr="003B19B2" w:rsidRDefault="008707EC" w:rsidP="00EC59BF">
      <w:pPr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59BF">
        <w:rPr>
          <w:rFonts w:ascii="Arial" w:hAnsi="Arial" w:cs="Arial"/>
          <w:sz w:val="20"/>
          <w:szCs w:val="20"/>
        </w:rPr>
        <w:t>děkan</w:t>
      </w:r>
    </w:p>
    <w:sectPr w:rsidR="00B904AA" w:rsidRPr="003B19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A57EA" w14:textId="77777777" w:rsidR="00BE2A06" w:rsidRDefault="00BE2A06">
      <w:pPr>
        <w:spacing w:after="0" w:line="240" w:lineRule="auto"/>
      </w:pPr>
      <w:r>
        <w:separator/>
      </w:r>
    </w:p>
  </w:endnote>
  <w:endnote w:type="continuationSeparator" w:id="0">
    <w:p w14:paraId="024ACEC4" w14:textId="77777777" w:rsidR="00BE2A06" w:rsidRDefault="00BE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A423F" w14:textId="4A639608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A1BF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A1BF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84CB" w14:textId="1EEDAA61" w:rsidR="002D69EE" w:rsidRPr="00F86E6C" w:rsidRDefault="002D69EE" w:rsidP="00B36FA9">
    <w:pPr>
      <w:pStyle w:val="Zpat"/>
      <w:rPr>
        <w:rFonts w:cs="Arial"/>
        <w:szCs w:val="14"/>
      </w:rPr>
    </w:pPr>
  </w:p>
  <w:p w14:paraId="76FF457F" w14:textId="6B914589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3543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35430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9E99E" w14:textId="77777777" w:rsidR="00BE2A06" w:rsidRDefault="00BE2A06">
      <w:pPr>
        <w:spacing w:after="0" w:line="240" w:lineRule="auto"/>
      </w:pPr>
      <w:r>
        <w:separator/>
      </w:r>
    </w:p>
  </w:footnote>
  <w:footnote w:type="continuationSeparator" w:id="0">
    <w:p w14:paraId="496F5CD4" w14:textId="77777777" w:rsidR="00BE2A06" w:rsidRDefault="00BE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BC72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19313BA5" wp14:editId="10C9D9B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C9B"/>
    <w:multiLevelType w:val="hybridMultilevel"/>
    <w:tmpl w:val="6924FED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49FF"/>
    <w:multiLevelType w:val="hybridMultilevel"/>
    <w:tmpl w:val="C284C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566A"/>
    <w:multiLevelType w:val="hybridMultilevel"/>
    <w:tmpl w:val="E996AF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1E5A"/>
    <w:multiLevelType w:val="hybridMultilevel"/>
    <w:tmpl w:val="21ECB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9DE"/>
    <w:multiLevelType w:val="hybridMultilevel"/>
    <w:tmpl w:val="8E9EE826"/>
    <w:lvl w:ilvl="0" w:tplc="A77CC6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64A3"/>
    <w:multiLevelType w:val="hybridMultilevel"/>
    <w:tmpl w:val="6E46E640"/>
    <w:lvl w:ilvl="0" w:tplc="C5806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45E39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6887"/>
    <w:multiLevelType w:val="hybridMultilevel"/>
    <w:tmpl w:val="94A88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F57"/>
    <w:multiLevelType w:val="hybridMultilevel"/>
    <w:tmpl w:val="41D024E0"/>
    <w:lvl w:ilvl="0" w:tplc="FD684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8CA3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69F0"/>
    <w:multiLevelType w:val="hybridMultilevel"/>
    <w:tmpl w:val="B3264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37EA"/>
    <w:multiLevelType w:val="hybridMultilevel"/>
    <w:tmpl w:val="49C2F7EC"/>
    <w:lvl w:ilvl="0" w:tplc="BA780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3928"/>
    <w:multiLevelType w:val="multilevel"/>
    <w:tmpl w:val="B0FC62D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936"/>
        </w:tabs>
        <w:ind w:left="936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A0A7A24"/>
    <w:multiLevelType w:val="hybridMultilevel"/>
    <w:tmpl w:val="EEC2192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3682F"/>
    <w:multiLevelType w:val="hybridMultilevel"/>
    <w:tmpl w:val="28E65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1E3F"/>
    <w:multiLevelType w:val="hybridMultilevel"/>
    <w:tmpl w:val="AA528DA6"/>
    <w:lvl w:ilvl="0" w:tplc="10BC6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45C0F"/>
    <w:multiLevelType w:val="hybridMultilevel"/>
    <w:tmpl w:val="0270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1A9E"/>
    <w:multiLevelType w:val="hybridMultilevel"/>
    <w:tmpl w:val="C7BE5882"/>
    <w:lvl w:ilvl="0" w:tplc="B62C5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F5AE6"/>
    <w:multiLevelType w:val="hybridMultilevel"/>
    <w:tmpl w:val="C316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05DF2"/>
    <w:multiLevelType w:val="multilevel"/>
    <w:tmpl w:val="8F5AFFE2"/>
    <w:lvl w:ilvl="0">
      <w:start w:val="1"/>
      <w:numFmt w:val="decimal"/>
      <w:pStyle w:val="W3MUZkonParagrafNze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BF14B6E"/>
    <w:multiLevelType w:val="hybridMultilevel"/>
    <w:tmpl w:val="221AB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4DAB"/>
    <w:multiLevelType w:val="hybridMultilevel"/>
    <w:tmpl w:val="5B986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ED2323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8A766A1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19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17"/>
  </w:num>
  <w:num w:numId="14">
    <w:abstractNumId w:val="18"/>
  </w:num>
  <w:num w:numId="15">
    <w:abstractNumId w:val="9"/>
  </w:num>
  <w:num w:numId="16">
    <w:abstractNumId w:val="3"/>
  </w:num>
  <w:num w:numId="17">
    <w:abstractNumId w:val="5"/>
  </w:num>
  <w:num w:numId="18">
    <w:abstractNumId w:val="21"/>
  </w:num>
  <w:num w:numId="19">
    <w:abstractNumId w:val="20"/>
  </w:num>
  <w:num w:numId="20">
    <w:abstractNumId w:val="16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E"/>
    <w:rsid w:val="00003AEB"/>
    <w:rsid w:val="000218B9"/>
    <w:rsid w:val="000306AF"/>
    <w:rsid w:val="00042835"/>
    <w:rsid w:val="00086D29"/>
    <w:rsid w:val="000A5AD7"/>
    <w:rsid w:val="000C6547"/>
    <w:rsid w:val="000D75BD"/>
    <w:rsid w:val="000F3004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31DF"/>
    <w:rsid w:val="001B7010"/>
    <w:rsid w:val="001D281D"/>
    <w:rsid w:val="001D7048"/>
    <w:rsid w:val="00200387"/>
    <w:rsid w:val="00211F80"/>
    <w:rsid w:val="00221B36"/>
    <w:rsid w:val="00227BC5"/>
    <w:rsid w:val="00231021"/>
    <w:rsid w:val="00235430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3366"/>
    <w:rsid w:val="0036682E"/>
    <w:rsid w:val="00371A95"/>
    <w:rsid w:val="00380A0F"/>
    <w:rsid w:val="00394B2D"/>
    <w:rsid w:val="003A1BFC"/>
    <w:rsid w:val="003B19B2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930BF"/>
    <w:rsid w:val="004B5E58"/>
    <w:rsid w:val="004F3B9D"/>
    <w:rsid w:val="00511E3C"/>
    <w:rsid w:val="00521647"/>
    <w:rsid w:val="00530ED1"/>
    <w:rsid w:val="00532849"/>
    <w:rsid w:val="0056170E"/>
    <w:rsid w:val="00582DFC"/>
    <w:rsid w:val="00592634"/>
    <w:rsid w:val="005A3A84"/>
    <w:rsid w:val="005B357E"/>
    <w:rsid w:val="005B615F"/>
    <w:rsid w:val="005C1BC3"/>
    <w:rsid w:val="005C2CF0"/>
    <w:rsid w:val="005D1F84"/>
    <w:rsid w:val="005E34C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15382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07EC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43FFE"/>
    <w:rsid w:val="00A63644"/>
    <w:rsid w:val="00A71A6E"/>
    <w:rsid w:val="00AB451F"/>
    <w:rsid w:val="00AC2D36"/>
    <w:rsid w:val="00AC6B6B"/>
    <w:rsid w:val="00AD3CC6"/>
    <w:rsid w:val="00AD4F8E"/>
    <w:rsid w:val="00B02C0A"/>
    <w:rsid w:val="00B36FA9"/>
    <w:rsid w:val="00B43F1E"/>
    <w:rsid w:val="00B44F80"/>
    <w:rsid w:val="00B904AA"/>
    <w:rsid w:val="00B91AD0"/>
    <w:rsid w:val="00BC1CE3"/>
    <w:rsid w:val="00BE2A06"/>
    <w:rsid w:val="00C047CA"/>
    <w:rsid w:val="00C06373"/>
    <w:rsid w:val="00C20847"/>
    <w:rsid w:val="00C35FD1"/>
    <w:rsid w:val="00C3745F"/>
    <w:rsid w:val="00C44C72"/>
    <w:rsid w:val="00C53AE7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656B5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661EE"/>
    <w:rsid w:val="00E760BF"/>
    <w:rsid w:val="00E80B96"/>
    <w:rsid w:val="00E84342"/>
    <w:rsid w:val="00E93D27"/>
    <w:rsid w:val="00EB0CFF"/>
    <w:rsid w:val="00EC59BF"/>
    <w:rsid w:val="00EC6F09"/>
    <w:rsid w:val="00EC70A0"/>
    <w:rsid w:val="00EF1356"/>
    <w:rsid w:val="00F02D6F"/>
    <w:rsid w:val="00F1232B"/>
    <w:rsid w:val="00F15F08"/>
    <w:rsid w:val="00F32999"/>
    <w:rsid w:val="00F53B0F"/>
    <w:rsid w:val="00F57086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C7922"/>
  <w15:docId w15:val="{04453E3E-B8B1-4F66-8518-18E6D72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9B2"/>
    <w:pPr>
      <w:spacing w:after="200"/>
    </w:p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3B19B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3004"/>
    <w:pPr>
      <w:ind w:left="720"/>
      <w:contextualSpacing/>
    </w:pPr>
  </w:style>
  <w:style w:type="paragraph" w:styleId="Zkladntext">
    <w:name w:val="Body Text"/>
    <w:basedOn w:val="Normln"/>
    <w:link w:val="ZkladntextChar"/>
    <w:rsid w:val="000F3004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0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0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30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300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0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004"/>
    <w:rPr>
      <w:rFonts w:ascii="Times New Roman" w:hAnsi="Times New Roman"/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B1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19B2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ParagrafNzev">
    <w:name w:val="W3MU: Zákon Paragraf Název"/>
    <w:basedOn w:val="Normln"/>
    <w:next w:val="Normln"/>
    <w:uiPriority w:val="99"/>
    <w:rsid w:val="003B19B2"/>
    <w:pPr>
      <w:keepNext/>
      <w:numPr>
        <w:numId w:val="6"/>
      </w:numPr>
      <w:spacing w:before="60" w:after="60" w:line="240" w:lineRule="auto"/>
      <w:jc w:val="center"/>
      <w:outlineLvl w:val="0"/>
    </w:pPr>
    <w:rPr>
      <w:rFonts w:ascii="Arial" w:eastAsia="Calibri" w:hAnsi="Arial" w:cs="Times New Roman"/>
      <w:b/>
      <w:color w:val="808080"/>
      <w:sz w:val="24"/>
      <w:szCs w:val="20"/>
      <w:lang w:eastAsia="cs-CZ"/>
    </w:rPr>
  </w:style>
  <w:style w:type="character" w:customStyle="1" w:styleId="W3MUZvraznntextkurzva">
    <w:name w:val="W3MU: Zvýrazněný text (kurzíva)"/>
    <w:uiPriority w:val="99"/>
    <w:rsid w:val="003B19B2"/>
    <w:rPr>
      <w:rFonts w:ascii="Verdana" w:hAnsi="Verdana" w:hint="default"/>
      <w:i/>
      <w:iCs w:val="0"/>
      <w:sz w:val="20"/>
    </w:rPr>
  </w:style>
  <w:style w:type="paragraph" w:customStyle="1" w:styleId="Default">
    <w:name w:val="Default"/>
    <w:rsid w:val="003B19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3B19B2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460\Desktop\econ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E2AE-36BD-4E73-870E-F4A5CDAF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</Template>
  <TotalTime>7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Vavřinová Marta</dc:creator>
  <cp:lastModifiedBy>Pauliova Ivana</cp:lastModifiedBy>
  <cp:revision>6</cp:revision>
  <cp:lastPrinted>2020-03-10T15:28:00Z</cp:lastPrinted>
  <dcterms:created xsi:type="dcterms:W3CDTF">2020-03-10T14:47:00Z</dcterms:created>
  <dcterms:modified xsi:type="dcterms:W3CDTF">2020-03-10T15:28:00Z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