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7962D" w14:textId="1FCAE3CC" w:rsidR="00161564" w:rsidRPr="0080175A" w:rsidRDefault="00161564" w:rsidP="0080175A">
      <w:pPr>
        <w:pStyle w:val="W3MUNadpis3"/>
        <w:rPr>
          <w:rFonts w:cs="Arial"/>
          <w:b w:val="0"/>
          <w:sz w:val="22"/>
          <w:szCs w:val="22"/>
        </w:rPr>
      </w:pPr>
      <w:proofErr w:type="spellStart"/>
      <w:r w:rsidRPr="0080175A">
        <w:rPr>
          <w:rFonts w:cs="Arial"/>
          <w:b w:val="0"/>
          <w:sz w:val="22"/>
          <w:szCs w:val="22"/>
        </w:rPr>
        <w:t>Annex</w:t>
      </w:r>
      <w:proofErr w:type="spellEnd"/>
      <w:r w:rsidRPr="0080175A">
        <w:rPr>
          <w:rFonts w:cs="Arial"/>
          <w:b w:val="0"/>
          <w:sz w:val="22"/>
          <w:szCs w:val="22"/>
        </w:rPr>
        <w:t xml:space="preserve"> No. 2 to </w:t>
      </w:r>
      <w:proofErr w:type="spellStart"/>
      <w:r w:rsidRPr="0080175A">
        <w:rPr>
          <w:rFonts w:cs="Arial"/>
          <w:b w:val="0"/>
          <w:sz w:val="22"/>
          <w:szCs w:val="22"/>
        </w:rPr>
        <w:t>the</w:t>
      </w:r>
      <w:proofErr w:type="spellEnd"/>
      <w:r w:rsidRPr="0080175A">
        <w:rPr>
          <w:rFonts w:cs="Arial"/>
          <w:b w:val="0"/>
          <w:sz w:val="22"/>
          <w:szCs w:val="22"/>
        </w:rPr>
        <w:t xml:space="preserve"> MU </w:t>
      </w:r>
      <w:proofErr w:type="spellStart"/>
      <w:r w:rsidRPr="0080175A">
        <w:rPr>
          <w:rFonts w:cs="Arial"/>
          <w:b w:val="0"/>
          <w:sz w:val="22"/>
          <w:szCs w:val="22"/>
        </w:rPr>
        <w:t>Directive</w:t>
      </w:r>
      <w:proofErr w:type="spellEnd"/>
      <w:r w:rsidRPr="0080175A">
        <w:rPr>
          <w:rFonts w:cs="Arial"/>
          <w:b w:val="0"/>
          <w:sz w:val="22"/>
          <w:szCs w:val="22"/>
        </w:rPr>
        <w:t xml:space="preserve"> on </w:t>
      </w:r>
      <w:proofErr w:type="spellStart"/>
      <w:r w:rsidRPr="0080175A">
        <w:rPr>
          <w:rFonts w:cs="Arial"/>
          <w:b w:val="0"/>
          <w:sz w:val="22"/>
          <w:szCs w:val="22"/>
        </w:rPr>
        <w:t>Habilitation</w:t>
      </w:r>
      <w:proofErr w:type="spellEnd"/>
      <w:r w:rsidRPr="0080175A">
        <w:rPr>
          <w:rFonts w:cs="Arial"/>
          <w:b w:val="0"/>
          <w:sz w:val="22"/>
          <w:szCs w:val="22"/>
        </w:rPr>
        <w:t xml:space="preserve"> </w:t>
      </w:r>
      <w:proofErr w:type="spellStart"/>
      <w:r w:rsidRPr="0080175A">
        <w:rPr>
          <w:rFonts w:cs="Arial"/>
          <w:b w:val="0"/>
          <w:sz w:val="22"/>
          <w:szCs w:val="22"/>
        </w:rPr>
        <w:t>Procedures</w:t>
      </w:r>
      <w:proofErr w:type="spellEnd"/>
      <w:r w:rsidRPr="0080175A">
        <w:rPr>
          <w:rFonts w:cs="Arial"/>
          <w:b w:val="0"/>
          <w:sz w:val="22"/>
          <w:szCs w:val="22"/>
        </w:rPr>
        <w:t xml:space="preserve"> and </w:t>
      </w:r>
      <w:proofErr w:type="spellStart"/>
      <w:r w:rsidRPr="0080175A">
        <w:rPr>
          <w:rFonts w:cs="Arial"/>
          <w:b w:val="0"/>
          <w:sz w:val="22"/>
          <w:szCs w:val="22"/>
        </w:rPr>
        <w:t>Professor</w:t>
      </w:r>
      <w:proofErr w:type="spellEnd"/>
      <w:r w:rsidRPr="0080175A">
        <w:rPr>
          <w:rFonts w:cs="Arial"/>
          <w:b w:val="0"/>
          <w:sz w:val="22"/>
          <w:szCs w:val="22"/>
        </w:rPr>
        <w:t xml:space="preserve"> </w:t>
      </w:r>
      <w:proofErr w:type="spellStart"/>
      <w:r w:rsidRPr="0080175A">
        <w:rPr>
          <w:rFonts w:cs="Arial"/>
          <w:b w:val="0"/>
          <w:sz w:val="22"/>
          <w:szCs w:val="22"/>
        </w:rPr>
        <w:t>Appointment</w:t>
      </w:r>
      <w:proofErr w:type="spellEnd"/>
      <w:r w:rsidRPr="0080175A">
        <w:rPr>
          <w:rFonts w:cs="Arial"/>
          <w:b w:val="0"/>
          <w:sz w:val="22"/>
          <w:szCs w:val="22"/>
        </w:rPr>
        <w:t xml:space="preserve"> </w:t>
      </w:r>
      <w:proofErr w:type="spellStart"/>
      <w:r w:rsidRPr="0080175A">
        <w:rPr>
          <w:rFonts w:cs="Arial"/>
          <w:b w:val="0"/>
          <w:sz w:val="22"/>
          <w:szCs w:val="22"/>
        </w:rPr>
        <w:t>Procedures</w:t>
      </w:r>
      <w:proofErr w:type="spellEnd"/>
    </w:p>
    <w:p w14:paraId="2887962E" w14:textId="77777777" w:rsidR="00161564" w:rsidRPr="004A329E" w:rsidRDefault="00161564" w:rsidP="0080175A">
      <w:pPr>
        <w:pStyle w:val="Subtitle"/>
      </w:pPr>
      <w:r w:rsidRPr="004A329E">
        <w:t>Professor Appointment Procedure Initiation Proposal</w:t>
      </w:r>
    </w:p>
    <w:p w14:paraId="2887962F" w14:textId="77777777" w:rsidR="00524996" w:rsidRPr="0080175A" w:rsidRDefault="00524996" w:rsidP="00524996">
      <w:pPr>
        <w:rPr>
          <w:rFonts w:ascii="Arial" w:hAnsi="Arial" w:cs="Arial"/>
          <w:sz w:val="22"/>
          <w:szCs w:val="22"/>
        </w:rPr>
      </w:pPr>
      <w:r w:rsidRPr="0080175A">
        <w:rPr>
          <w:rFonts w:ascii="Arial" w:hAnsi="Arial" w:cs="Arial"/>
          <w:sz w:val="22"/>
          <w:szCs w:val="22"/>
        </w:rPr>
        <w:t xml:space="preserve">in accordance with section 13, subsection 1 of the MU directive on </w:t>
      </w:r>
      <w:proofErr w:type="spellStart"/>
      <w:r w:rsidRPr="0080175A">
        <w:rPr>
          <w:rFonts w:ascii="Arial" w:hAnsi="Arial" w:cs="Arial"/>
          <w:sz w:val="22"/>
          <w:szCs w:val="22"/>
        </w:rPr>
        <w:t>Habilitation</w:t>
      </w:r>
      <w:proofErr w:type="spellEnd"/>
      <w:r w:rsidRPr="0080175A">
        <w:rPr>
          <w:rFonts w:ascii="Arial" w:hAnsi="Arial" w:cs="Arial"/>
          <w:sz w:val="22"/>
          <w:szCs w:val="22"/>
        </w:rPr>
        <w:t xml:space="preserve"> Procedures and Professor Appointment Procedures</w:t>
      </w:r>
    </w:p>
    <w:p w14:paraId="28879630" w14:textId="77777777" w:rsidR="00161564" w:rsidRPr="0080175A" w:rsidRDefault="00161564" w:rsidP="00161564">
      <w:pPr>
        <w:rPr>
          <w:rFonts w:ascii="Arial" w:hAnsi="Arial" w:cs="Arial"/>
          <w:sz w:val="22"/>
          <w:szCs w:val="22"/>
        </w:rPr>
      </w:pPr>
    </w:p>
    <w:p w14:paraId="28879631" w14:textId="38FC2F68" w:rsidR="00161564" w:rsidRPr="0080175A" w:rsidRDefault="00161564" w:rsidP="00161564">
      <w:pPr>
        <w:rPr>
          <w:rFonts w:ascii="Arial" w:hAnsi="Arial" w:cs="Arial"/>
          <w:b/>
          <w:sz w:val="22"/>
          <w:szCs w:val="22"/>
          <w:u w:val="single"/>
        </w:rPr>
      </w:pPr>
      <w:r w:rsidRPr="0080175A">
        <w:rPr>
          <w:rFonts w:ascii="Arial" w:hAnsi="Arial" w:cs="Arial"/>
          <w:b/>
          <w:sz w:val="22"/>
          <w:szCs w:val="22"/>
          <w:u w:val="single"/>
        </w:rPr>
        <w:t>Applicant</w:t>
      </w:r>
    </w:p>
    <w:p w14:paraId="28879632" w14:textId="77777777" w:rsidR="00161564" w:rsidRPr="0080175A" w:rsidRDefault="00161564" w:rsidP="00161564">
      <w:pPr>
        <w:rPr>
          <w:rFonts w:ascii="Arial" w:hAnsi="Arial" w:cs="Arial"/>
          <w:sz w:val="22"/>
          <w:szCs w:val="22"/>
        </w:rPr>
      </w:pPr>
    </w:p>
    <w:p w14:paraId="28879633" w14:textId="77777777" w:rsidR="00161564" w:rsidRPr="0080175A" w:rsidRDefault="00161564" w:rsidP="00161564">
      <w:pPr>
        <w:spacing w:after="120"/>
        <w:rPr>
          <w:rFonts w:ascii="Arial" w:hAnsi="Arial" w:cs="Arial"/>
          <w:sz w:val="22"/>
          <w:szCs w:val="22"/>
        </w:rPr>
      </w:pPr>
      <w:r w:rsidRPr="0080175A">
        <w:rPr>
          <w:rFonts w:ascii="Arial" w:hAnsi="Arial" w:cs="Arial"/>
          <w:sz w:val="22"/>
          <w:szCs w:val="22"/>
        </w:rPr>
        <w:t>Name and surname, including academic degrees</w:t>
      </w:r>
      <w:r w:rsidRPr="0080175A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80175A">
        <w:rPr>
          <w:rFonts w:ascii="Arial" w:hAnsi="Arial" w:cs="Arial"/>
          <w:sz w:val="22"/>
          <w:szCs w:val="22"/>
        </w:rPr>
        <w:t>:</w:t>
      </w:r>
    </w:p>
    <w:p w14:paraId="0899E8AA" w14:textId="77777777" w:rsidR="00E474DC" w:rsidRPr="00EE4C92" w:rsidRDefault="00E474DC" w:rsidP="00E474DC">
      <w:pPr>
        <w:spacing w:after="120"/>
        <w:rPr>
          <w:rFonts w:ascii="Arial" w:hAnsi="Arial" w:cs="Arial"/>
          <w:strike/>
          <w:sz w:val="22"/>
          <w:szCs w:val="22"/>
        </w:rPr>
      </w:pPr>
      <w:proofErr w:type="spellStart"/>
      <w:r w:rsidRPr="00EE4C92">
        <w:rPr>
          <w:rFonts w:ascii="Arial" w:hAnsi="Arial" w:cs="Arial"/>
          <w:sz w:val="22"/>
          <w:szCs w:val="22"/>
        </w:rPr>
        <w:t>Habilitation</w:t>
      </w:r>
      <w:proofErr w:type="spellEnd"/>
      <w:r w:rsidRPr="00EE4C92">
        <w:rPr>
          <w:rFonts w:ascii="Arial" w:hAnsi="Arial" w:cs="Arial"/>
          <w:sz w:val="22"/>
          <w:szCs w:val="22"/>
        </w:rPr>
        <w:t xml:space="preserve"> procedure successfully completed (year, institution):</w:t>
      </w:r>
    </w:p>
    <w:p w14:paraId="2887963D" w14:textId="11A53E8D" w:rsidR="00161564" w:rsidRPr="00E474DC" w:rsidRDefault="00E474DC" w:rsidP="00E474DC">
      <w:pPr>
        <w:spacing w:after="120"/>
        <w:rPr>
          <w:rFonts w:ascii="Arial" w:hAnsi="Arial" w:cs="Arial"/>
          <w:strike/>
          <w:sz w:val="22"/>
          <w:szCs w:val="22"/>
        </w:rPr>
      </w:pPr>
      <w:r w:rsidRPr="00EE4C92">
        <w:rPr>
          <w:rFonts w:ascii="Arial" w:hAnsi="Arial" w:cs="Arial"/>
          <w:sz w:val="22"/>
          <w:szCs w:val="22"/>
        </w:rPr>
        <w:t xml:space="preserve">Field of </w:t>
      </w:r>
      <w:proofErr w:type="spellStart"/>
      <w:r w:rsidRPr="00EE4C92">
        <w:rPr>
          <w:rFonts w:ascii="Arial" w:hAnsi="Arial" w:cs="Arial"/>
          <w:sz w:val="22"/>
          <w:szCs w:val="22"/>
        </w:rPr>
        <w:t>habilitation</w:t>
      </w:r>
      <w:proofErr w:type="spellEnd"/>
      <w:r w:rsidRPr="00EE4C92">
        <w:rPr>
          <w:rFonts w:ascii="Arial" w:hAnsi="Arial" w:cs="Arial"/>
          <w:sz w:val="22"/>
          <w:szCs w:val="22"/>
        </w:rPr>
        <w:t>:</w:t>
      </w:r>
    </w:p>
    <w:p w14:paraId="2887963E" w14:textId="77777777" w:rsidR="00161564" w:rsidRPr="0080175A" w:rsidRDefault="00161564" w:rsidP="00161564">
      <w:pPr>
        <w:spacing w:after="120"/>
        <w:rPr>
          <w:rFonts w:ascii="Arial" w:hAnsi="Arial" w:cs="Arial"/>
          <w:sz w:val="22"/>
          <w:szCs w:val="22"/>
          <w:u w:val="single"/>
        </w:rPr>
      </w:pPr>
      <w:proofErr w:type="spellStart"/>
      <w:r w:rsidRPr="0080175A">
        <w:rPr>
          <w:rFonts w:ascii="Arial" w:hAnsi="Arial" w:cs="Arial"/>
          <w:sz w:val="22"/>
          <w:szCs w:val="22"/>
          <w:u w:val="single"/>
        </w:rPr>
        <w:t>Habilitation</w:t>
      </w:r>
      <w:proofErr w:type="spellEnd"/>
      <w:r w:rsidRPr="0080175A">
        <w:rPr>
          <w:rFonts w:ascii="Arial" w:hAnsi="Arial" w:cs="Arial"/>
          <w:sz w:val="22"/>
          <w:szCs w:val="22"/>
          <w:u w:val="single"/>
        </w:rPr>
        <w:t xml:space="preserve"> thesis </w:t>
      </w:r>
    </w:p>
    <w:p w14:paraId="2887963F" w14:textId="77777777" w:rsidR="00161564" w:rsidRPr="0080175A" w:rsidRDefault="00161564" w:rsidP="00161564">
      <w:pPr>
        <w:numPr>
          <w:ilvl w:val="0"/>
          <w:numId w:val="5"/>
        </w:numPr>
        <w:spacing w:after="120"/>
        <w:ind w:left="1071" w:hanging="357"/>
        <w:rPr>
          <w:rFonts w:ascii="Arial" w:hAnsi="Arial" w:cs="Arial"/>
          <w:sz w:val="22"/>
          <w:szCs w:val="22"/>
        </w:rPr>
      </w:pPr>
      <w:r w:rsidRPr="0080175A">
        <w:rPr>
          <w:rFonts w:ascii="Arial" w:hAnsi="Arial" w:cs="Arial"/>
          <w:sz w:val="22"/>
          <w:szCs w:val="22"/>
        </w:rPr>
        <w:t xml:space="preserve">Original title: </w:t>
      </w:r>
    </w:p>
    <w:p w14:paraId="28879640" w14:textId="77777777" w:rsidR="00161564" w:rsidRPr="0080175A" w:rsidRDefault="00161564" w:rsidP="00161564">
      <w:pPr>
        <w:numPr>
          <w:ilvl w:val="0"/>
          <w:numId w:val="5"/>
        </w:numPr>
        <w:spacing w:after="120"/>
        <w:ind w:left="1071" w:hanging="357"/>
        <w:rPr>
          <w:rFonts w:ascii="Arial" w:hAnsi="Arial" w:cs="Arial"/>
          <w:sz w:val="22"/>
          <w:szCs w:val="22"/>
        </w:rPr>
      </w:pPr>
      <w:r w:rsidRPr="0080175A">
        <w:rPr>
          <w:rFonts w:ascii="Arial" w:hAnsi="Arial" w:cs="Arial"/>
          <w:sz w:val="22"/>
          <w:szCs w:val="22"/>
        </w:rPr>
        <w:t xml:space="preserve">Title in English: </w:t>
      </w:r>
    </w:p>
    <w:p w14:paraId="28879643" w14:textId="77777777" w:rsidR="00161564" w:rsidRPr="0080175A" w:rsidRDefault="00161564" w:rsidP="00161564">
      <w:pPr>
        <w:rPr>
          <w:rFonts w:ascii="Arial" w:hAnsi="Arial" w:cs="Arial"/>
          <w:sz w:val="22"/>
          <w:szCs w:val="22"/>
        </w:rPr>
      </w:pPr>
    </w:p>
    <w:p w14:paraId="28879644" w14:textId="77777777" w:rsidR="00161564" w:rsidRPr="0080175A" w:rsidRDefault="00161564" w:rsidP="00161564">
      <w:pPr>
        <w:rPr>
          <w:rFonts w:ascii="Arial" w:hAnsi="Arial" w:cs="Arial"/>
          <w:sz w:val="22"/>
          <w:szCs w:val="22"/>
        </w:rPr>
      </w:pPr>
    </w:p>
    <w:p w14:paraId="28879645" w14:textId="77777777" w:rsidR="00161564" w:rsidRPr="0080175A" w:rsidRDefault="00F12A84" w:rsidP="00161564">
      <w:pPr>
        <w:rPr>
          <w:rFonts w:ascii="Arial" w:hAnsi="Arial" w:cs="Arial"/>
          <w:b/>
          <w:sz w:val="22"/>
          <w:szCs w:val="22"/>
          <w:u w:val="single"/>
        </w:rPr>
      </w:pPr>
      <w:r w:rsidRPr="0080175A">
        <w:rPr>
          <w:rFonts w:ascii="Arial" w:hAnsi="Arial" w:cs="Arial"/>
          <w:b/>
          <w:sz w:val="22"/>
          <w:szCs w:val="22"/>
          <w:u w:val="single"/>
        </w:rPr>
        <w:t>P</w:t>
      </w:r>
      <w:r w:rsidR="00161564" w:rsidRPr="0080175A">
        <w:rPr>
          <w:rFonts w:ascii="Arial" w:hAnsi="Arial" w:cs="Arial"/>
          <w:b/>
          <w:sz w:val="22"/>
          <w:szCs w:val="22"/>
          <w:u w:val="single"/>
        </w:rPr>
        <w:t>rofessor appointment procedure</w:t>
      </w:r>
    </w:p>
    <w:p w14:paraId="28879646" w14:textId="77777777" w:rsidR="00161564" w:rsidRPr="0080175A" w:rsidRDefault="00161564" w:rsidP="004D070A">
      <w:pPr>
        <w:spacing w:before="120" w:after="120"/>
        <w:rPr>
          <w:rFonts w:ascii="Arial" w:hAnsi="Arial" w:cs="Arial"/>
          <w:sz w:val="22"/>
          <w:szCs w:val="22"/>
        </w:rPr>
      </w:pPr>
      <w:r w:rsidRPr="0080175A">
        <w:rPr>
          <w:rFonts w:ascii="Arial" w:hAnsi="Arial" w:cs="Arial"/>
          <w:sz w:val="22"/>
          <w:szCs w:val="22"/>
        </w:rPr>
        <w:t>Field in which the appointment is being sought:</w:t>
      </w:r>
    </w:p>
    <w:p w14:paraId="28879647" w14:textId="77777777" w:rsidR="00161564" w:rsidRPr="0080175A" w:rsidRDefault="004D070A" w:rsidP="004D070A">
      <w:pPr>
        <w:keepNext/>
        <w:spacing w:before="240" w:after="120"/>
        <w:rPr>
          <w:rFonts w:ascii="Arial" w:hAnsi="Arial" w:cs="Arial"/>
          <w:sz w:val="22"/>
          <w:szCs w:val="22"/>
        </w:rPr>
      </w:pPr>
      <w:r w:rsidRPr="0080175A">
        <w:rPr>
          <w:rFonts w:ascii="Arial" w:hAnsi="Arial" w:cs="Arial"/>
          <w:sz w:val="22"/>
          <w:szCs w:val="22"/>
          <w:u w:val="single"/>
        </w:rPr>
        <w:t>P</w:t>
      </w:r>
      <w:r w:rsidR="00161564" w:rsidRPr="0080175A">
        <w:rPr>
          <w:rFonts w:ascii="Arial" w:hAnsi="Arial" w:cs="Arial"/>
          <w:sz w:val="22"/>
          <w:szCs w:val="22"/>
          <w:u w:val="single"/>
        </w:rPr>
        <w:t>roposed public lecture topics</w:t>
      </w:r>
      <w:r w:rsidR="00161564" w:rsidRPr="0080175A">
        <w:rPr>
          <w:rFonts w:ascii="Arial" w:hAnsi="Arial" w:cs="Arial"/>
          <w:sz w:val="22"/>
          <w:szCs w:val="22"/>
          <w:vertAlign w:val="superscript"/>
        </w:rPr>
        <w:footnoteReference w:id="2"/>
      </w:r>
      <w:r w:rsidR="00161564" w:rsidRPr="0080175A">
        <w:rPr>
          <w:rFonts w:ascii="Arial" w:hAnsi="Arial" w:cs="Arial"/>
          <w:sz w:val="22"/>
          <w:szCs w:val="22"/>
        </w:rPr>
        <w:t>:</w:t>
      </w:r>
    </w:p>
    <w:p w14:paraId="28879648" w14:textId="77777777" w:rsidR="00161564" w:rsidRPr="0080175A" w:rsidRDefault="00161564" w:rsidP="004D070A">
      <w:pPr>
        <w:keepNext/>
        <w:numPr>
          <w:ilvl w:val="0"/>
          <w:numId w:val="4"/>
        </w:numPr>
        <w:spacing w:before="240" w:after="120"/>
        <w:ind w:left="709" w:hanging="357"/>
        <w:rPr>
          <w:rFonts w:ascii="Arial" w:hAnsi="Arial" w:cs="Arial"/>
          <w:sz w:val="22"/>
          <w:szCs w:val="22"/>
        </w:rPr>
      </w:pPr>
      <w:r w:rsidRPr="0080175A">
        <w:rPr>
          <w:rFonts w:ascii="Arial" w:hAnsi="Arial" w:cs="Arial"/>
          <w:sz w:val="22"/>
          <w:szCs w:val="22"/>
        </w:rPr>
        <w:t>proposal:</w:t>
      </w:r>
    </w:p>
    <w:p w14:paraId="28879649" w14:textId="77777777" w:rsidR="00161564" w:rsidRPr="0080175A" w:rsidRDefault="00161564" w:rsidP="004D070A">
      <w:pPr>
        <w:keepNext/>
        <w:numPr>
          <w:ilvl w:val="0"/>
          <w:numId w:val="4"/>
        </w:numPr>
        <w:spacing w:before="240" w:after="120"/>
        <w:ind w:left="709" w:hanging="357"/>
        <w:rPr>
          <w:rFonts w:ascii="Arial" w:hAnsi="Arial" w:cs="Arial"/>
          <w:sz w:val="22"/>
          <w:szCs w:val="22"/>
        </w:rPr>
      </w:pPr>
      <w:r w:rsidRPr="0080175A">
        <w:rPr>
          <w:rFonts w:ascii="Arial" w:hAnsi="Arial" w:cs="Arial"/>
          <w:sz w:val="22"/>
          <w:szCs w:val="22"/>
        </w:rPr>
        <w:t>proposal:</w:t>
      </w:r>
    </w:p>
    <w:p w14:paraId="2887964A" w14:textId="77777777" w:rsidR="00161564" w:rsidRPr="0080175A" w:rsidRDefault="00161564" w:rsidP="004D070A">
      <w:pPr>
        <w:keepNext/>
        <w:numPr>
          <w:ilvl w:val="0"/>
          <w:numId w:val="4"/>
        </w:numPr>
        <w:spacing w:before="240" w:after="120"/>
        <w:ind w:left="709" w:hanging="357"/>
        <w:rPr>
          <w:rFonts w:ascii="Arial" w:hAnsi="Arial" w:cs="Arial"/>
          <w:sz w:val="22"/>
          <w:szCs w:val="22"/>
        </w:rPr>
      </w:pPr>
      <w:r w:rsidRPr="0080175A">
        <w:rPr>
          <w:rFonts w:ascii="Arial" w:hAnsi="Arial" w:cs="Arial"/>
          <w:sz w:val="22"/>
          <w:szCs w:val="22"/>
        </w:rPr>
        <w:t>proposal:</w:t>
      </w:r>
    </w:p>
    <w:p w14:paraId="2887964B" w14:textId="03267BA9" w:rsidR="00161564" w:rsidRPr="0080175A" w:rsidRDefault="00161564" w:rsidP="00161564">
      <w:pPr>
        <w:rPr>
          <w:rFonts w:ascii="Arial" w:hAnsi="Arial" w:cs="Arial"/>
          <w:sz w:val="22"/>
          <w:szCs w:val="22"/>
        </w:rPr>
      </w:pPr>
    </w:p>
    <w:p w14:paraId="7662B677" w14:textId="267CE208" w:rsidR="005F4A07" w:rsidRPr="0080175A" w:rsidRDefault="005F4A07" w:rsidP="00161564">
      <w:pPr>
        <w:rPr>
          <w:rFonts w:ascii="Arial" w:hAnsi="Arial" w:cs="Arial"/>
          <w:sz w:val="22"/>
          <w:szCs w:val="22"/>
        </w:rPr>
      </w:pPr>
      <w:r w:rsidRPr="0080175A">
        <w:rPr>
          <w:rFonts w:ascii="Arial" w:hAnsi="Arial" w:cs="Arial"/>
          <w:sz w:val="22"/>
          <w:szCs w:val="22"/>
        </w:rPr>
        <w:t xml:space="preserve">Professor appointment procedures at MU are governed by Act No. 111/1998 Coll., on Higher Education Institutions and on the Modification and Amendment of Other Acts, and held in accordance with the MU </w:t>
      </w:r>
      <w:proofErr w:type="spellStart"/>
      <w:r w:rsidRPr="0080175A">
        <w:rPr>
          <w:rFonts w:ascii="Arial" w:hAnsi="Arial" w:cs="Arial"/>
          <w:sz w:val="22"/>
          <w:szCs w:val="22"/>
        </w:rPr>
        <w:t>Habilitation</w:t>
      </w:r>
      <w:proofErr w:type="spellEnd"/>
      <w:r w:rsidRPr="0080175A">
        <w:rPr>
          <w:rFonts w:ascii="Arial" w:hAnsi="Arial" w:cs="Arial"/>
          <w:sz w:val="22"/>
          <w:szCs w:val="22"/>
        </w:rPr>
        <w:t xml:space="preserve"> Procedure and Professor Appointment Procedure Regulations and the MU directive on </w:t>
      </w:r>
      <w:proofErr w:type="spellStart"/>
      <w:r w:rsidRPr="0080175A">
        <w:rPr>
          <w:rFonts w:ascii="Arial" w:hAnsi="Arial" w:cs="Arial"/>
          <w:sz w:val="22"/>
          <w:szCs w:val="22"/>
        </w:rPr>
        <w:t>Habilitation</w:t>
      </w:r>
      <w:proofErr w:type="spellEnd"/>
      <w:r w:rsidRPr="0080175A">
        <w:rPr>
          <w:rFonts w:ascii="Arial" w:hAnsi="Arial" w:cs="Arial"/>
          <w:sz w:val="22"/>
          <w:szCs w:val="22"/>
        </w:rPr>
        <w:t xml:space="preserve"> Procedures and Professor Appointment Procedures. By submitting a proposal for initiating a professor appointment procedure, the applicant acknowledges and undertakes to respect the above mentioned regulations.</w:t>
      </w:r>
    </w:p>
    <w:p w14:paraId="2887964C" w14:textId="77777777" w:rsidR="00161564" w:rsidRPr="0080175A" w:rsidRDefault="00161564" w:rsidP="00161564">
      <w:pPr>
        <w:ind w:left="349"/>
        <w:rPr>
          <w:rFonts w:ascii="Arial" w:hAnsi="Arial" w:cs="Arial"/>
          <w:i/>
          <w:sz w:val="22"/>
          <w:szCs w:val="22"/>
        </w:rPr>
      </w:pPr>
    </w:p>
    <w:p w14:paraId="2887964D" w14:textId="77777777" w:rsidR="00161564" w:rsidRPr="0080175A" w:rsidRDefault="00161564" w:rsidP="00161564">
      <w:pPr>
        <w:rPr>
          <w:rFonts w:ascii="Arial" w:hAnsi="Arial" w:cs="Arial"/>
          <w:sz w:val="22"/>
          <w:szCs w:val="22"/>
        </w:rPr>
      </w:pPr>
    </w:p>
    <w:p w14:paraId="2887964E" w14:textId="77777777" w:rsidR="00161564" w:rsidRPr="0080175A" w:rsidRDefault="00161564" w:rsidP="00161564">
      <w:pPr>
        <w:rPr>
          <w:rFonts w:ascii="Arial" w:hAnsi="Arial" w:cs="Arial"/>
          <w:sz w:val="22"/>
          <w:szCs w:val="22"/>
        </w:rPr>
      </w:pPr>
      <w:r w:rsidRPr="0080175A">
        <w:rPr>
          <w:rFonts w:ascii="Arial" w:hAnsi="Arial" w:cs="Arial"/>
          <w:sz w:val="22"/>
          <w:szCs w:val="22"/>
        </w:rPr>
        <w:t>Date:</w:t>
      </w:r>
      <w:r w:rsidRPr="0080175A">
        <w:rPr>
          <w:rFonts w:ascii="Arial" w:hAnsi="Arial" w:cs="Arial"/>
          <w:sz w:val="22"/>
          <w:szCs w:val="22"/>
        </w:rPr>
        <w:tab/>
      </w:r>
      <w:r w:rsidRPr="0080175A">
        <w:rPr>
          <w:rFonts w:ascii="Arial" w:hAnsi="Arial" w:cs="Arial"/>
          <w:sz w:val="22"/>
          <w:szCs w:val="22"/>
        </w:rPr>
        <w:tab/>
      </w:r>
      <w:r w:rsidRPr="0080175A">
        <w:rPr>
          <w:rFonts w:ascii="Arial" w:hAnsi="Arial" w:cs="Arial"/>
          <w:sz w:val="22"/>
          <w:szCs w:val="22"/>
        </w:rPr>
        <w:tab/>
      </w:r>
      <w:r w:rsidRPr="0080175A">
        <w:rPr>
          <w:rFonts w:ascii="Arial" w:hAnsi="Arial" w:cs="Arial"/>
          <w:sz w:val="22"/>
          <w:szCs w:val="22"/>
        </w:rPr>
        <w:tab/>
      </w:r>
      <w:r w:rsidRPr="0080175A">
        <w:rPr>
          <w:rFonts w:ascii="Arial" w:hAnsi="Arial" w:cs="Arial"/>
          <w:sz w:val="22"/>
          <w:szCs w:val="22"/>
        </w:rPr>
        <w:tab/>
      </w:r>
      <w:r w:rsidRPr="0080175A">
        <w:rPr>
          <w:rFonts w:ascii="Arial" w:hAnsi="Arial" w:cs="Arial"/>
          <w:sz w:val="22"/>
          <w:szCs w:val="22"/>
        </w:rPr>
        <w:tab/>
        <w:t>Signature:</w:t>
      </w:r>
    </w:p>
    <w:sectPr w:rsidR="00161564" w:rsidRPr="0080175A" w:rsidSect="008017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3622A" w14:textId="77777777" w:rsidR="00F0617B" w:rsidRDefault="00F0617B">
      <w:r>
        <w:separator/>
      </w:r>
    </w:p>
  </w:endnote>
  <w:endnote w:type="continuationSeparator" w:id="0">
    <w:p w14:paraId="0629D172" w14:textId="77777777" w:rsidR="00F0617B" w:rsidRDefault="00F0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8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E0ED7" w14:textId="77777777" w:rsidR="00BD473F" w:rsidRDefault="00BD4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79654" w14:textId="1A197FC2" w:rsidR="00161564" w:rsidRPr="001764BC" w:rsidRDefault="00161564">
    <w:pPr>
      <w:pStyle w:val="Footer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</w:rPr>
      <w:fldChar w:fldCharType="begin"/>
    </w:r>
    <w:r>
      <w:rPr>
        <w:rFonts w:ascii="Verdana" w:hAnsi="Verdana"/>
        <w:sz w:val="18"/>
      </w:rPr>
      <w:instrText>PAGE   \* MERGEFORMAT</w:instrText>
    </w:r>
    <w:r>
      <w:rPr>
        <w:rFonts w:ascii="Verdana" w:hAnsi="Verdana"/>
        <w:sz w:val="18"/>
      </w:rPr>
      <w:fldChar w:fldCharType="separate"/>
    </w:r>
    <w:r w:rsidR="00BD473F">
      <w:rPr>
        <w:rFonts w:ascii="Verdana" w:hAnsi="Verdana"/>
        <w:noProof/>
        <w:sz w:val="18"/>
      </w:rPr>
      <w:t>2</w:t>
    </w:r>
    <w:r>
      <w:rPr>
        <w:rFonts w:ascii="Verdana" w:hAnsi="Verdana"/>
        <w:sz w:val="18"/>
      </w:rPr>
      <w:fldChar w:fldCharType="end"/>
    </w:r>
  </w:p>
  <w:p w14:paraId="28879655" w14:textId="77777777" w:rsidR="00161564" w:rsidRDefault="001615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8E974" w14:textId="77777777" w:rsidR="00BD473F" w:rsidRDefault="00BD4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FD9C8" w14:textId="77777777" w:rsidR="00F0617B" w:rsidRDefault="00F0617B">
      <w:r>
        <w:separator/>
      </w:r>
    </w:p>
  </w:footnote>
  <w:footnote w:type="continuationSeparator" w:id="0">
    <w:p w14:paraId="520F1941" w14:textId="77777777" w:rsidR="00F0617B" w:rsidRDefault="00F0617B">
      <w:r>
        <w:continuationSeparator/>
      </w:r>
    </w:p>
  </w:footnote>
  <w:footnote w:id="1">
    <w:p w14:paraId="2887965A" w14:textId="77777777" w:rsidR="00161564" w:rsidRPr="0080175A" w:rsidRDefault="00161564" w:rsidP="00161564">
      <w:pPr>
        <w:pStyle w:val="FootnoteText"/>
        <w:rPr>
          <w:rFonts w:ascii="Arial" w:hAnsi="Arial" w:cs="Arial"/>
          <w:sz w:val="18"/>
          <w:szCs w:val="18"/>
        </w:rPr>
      </w:pPr>
      <w:r w:rsidRPr="0080175A">
        <w:rPr>
          <w:rStyle w:val="FootnoteReference"/>
          <w:rFonts w:ascii="Arial" w:hAnsi="Arial" w:cs="Arial"/>
          <w:sz w:val="18"/>
          <w:szCs w:val="18"/>
        </w:rPr>
        <w:footnoteRef/>
      </w:r>
      <w:r w:rsidRPr="0080175A">
        <w:rPr>
          <w:rFonts w:ascii="Arial" w:hAnsi="Arial" w:cs="Arial"/>
          <w:sz w:val="18"/>
          <w:szCs w:val="18"/>
        </w:rPr>
        <w:t xml:space="preserve"> Only the abbreviations of documented academic degrees (</w:t>
      </w:r>
      <w:proofErr w:type="gramStart"/>
      <w:r w:rsidRPr="0080175A">
        <w:rPr>
          <w:rFonts w:ascii="Arial" w:hAnsi="Arial" w:cs="Arial"/>
          <w:sz w:val="18"/>
          <w:szCs w:val="18"/>
        </w:rPr>
        <w:t>i.e.</w:t>
      </w:r>
      <w:proofErr w:type="gramEnd"/>
      <w:r w:rsidRPr="0080175A">
        <w:rPr>
          <w:rFonts w:ascii="Arial" w:hAnsi="Arial" w:cs="Arial"/>
          <w:sz w:val="18"/>
          <w:szCs w:val="18"/>
        </w:rPr>
        <w:t xml:space="preserve"> abbreviations stated on diplomas or abbreviations of degrees whose usage by the applicant is derived from the laws of a country where he/she completed his/her education or from other regulations) may be listed.</w:t>
      </w:r>
    </w:p>
  </w:footnote>
  <w:footnote w:id="2">
    <w:p w14:paraId="2887965B" w14:textId="77777777" w:rsidR="00161564" w:rsidRPr="0080175A" w:rsidRDefault="00161564" w:rsidP="00161564">
      <w:pPr>
        <w:pStyle w:val="FootnoteText"/>
        <w:rPr>
          <w:rFonts w:ascii="Arial" w:hAnsi="Arial" w:cs="Arial"/>
          <w:sz w:val="18"/>
          <w:szCs w:val="18"/>
        </w:rPr>
      </w:pPr>
      <w:r w:rsidRPr="0080175A">
        <w:rPr>
          <w:rStyle w:val="FootnoteReference"/>
          <w:rFonts w:ascii="Arial" w:hAnsi="Arial" w:cs="Arial"/>
          <w:sz w:val="18"/>
          <w:szCs w:val="18"/>
        </w:rPr>
        <w:footnoteRef/>
      </w:r>
      <w:r w:rsidRPr="0080175A">
        <w:rPr>
          <w:rFonts w:ascii="Arial" w:hAnsi="Arial" w:cs="Arial"/>
          <w:sz w:val="18"/>
          <w:szCs w:val="18"/>
        </w:rPr>
        <w:t xml:space="preserve">  Please indicate the lecture title in English. The language of the lecture will be determined following a discussion with the faculty. The lecture topic will be selected by the board. Lecture topics may not be amended at a later time.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F4427" w14:textId="77777777" w:rsidR="00BD473F" w:rsidRDefault="00BD47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82A64" w14:textId="77777777" w:rsidR="00BD473F" w:rsidRDefault="00BD47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79656" w14:textId="28236A9E" w:rsidR="00161564" w:rsidRPr="00656B47" w:rsidRDefault="00F0617B" w:rsidP="00656B47">
    <w:pPr>
      <w:pStyle w:val="Header"/>
    </w:pPr>
    <w:r>
      <w:rPr>
        <w:noProof/>
        <w:lang w:val="cs-CZ" w:eastAsia="cs-CZ"/>
      </w:rPr>
      <w:pict w14:anchorId="24F79D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4" o:spid="_x0000_s2049" type="#_x0000_t75" alt="" style="position:absolute;margin-left:46.1pt;margin-top:40.6pt;width:126.7pt;height:36.85pt;z-index:-1;visibility:visible;mso-wrap-style:square;mso-wrap-edited:f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0144C"/>
    <w:multiLevelType w:val="hybridMultilevel"/>
    <w:tmpl w:val="94A64620"/>
    <w:lvl w:ilvl="0" w:tplc="E260F7DC">
      <w:start w:val="1"/>
      <w:numFmt w:val="decimal"/>
      <w:lvlText w:val="%1."/>
      <w:lvlJc w:val="left"/>
      <w:pPr>
        <w:ind w:left="1440" w:hanging="360"/>
      </w:pPr>
    </w:lvl>
    <w:lvl w:ilvl="1" w:tplc="3728565A" w:tentative="1">
      <w:start w:val="1"/>
      <w:numFmt w:val="lowerLetter"/>
      <w:lvlText w:val="%2."/>
      <w:lvlJc w:val="left"/>
      <w:pPr>
        <w:ind w:left="2160" w:hanging="360"/>
      </w:pPr>
    </w:lvl>
    <w:lvl w:ilvl="2" w:tplc="558430B4">
      <w:start w:val="1"/>
      <w:numFmt w:val="lowerRoman"/>
      <w:lvlText w:val="%3."/>
      <w:lvlJc w:val="right"/>
      <w:pPr>
        <w:ind w:left="2880" w:hanging="180"/>
      </w:pPr>
    </w:lvl>
    <w:lvl w:ilvl="3" w:tplc="CF0235B4" w:tentative="1">
      <w:start w:val="1"/>
      <w:numFmt w:val="decimal"/>
      <w:lvlText w:val="%4."/>
      <w:lvlJc w:val="left"/>
      <w:pPr>
        <w:ind w:left="3600" w:hanging="360"/>
      </w:pPr>
    </w:lvl>
    <w:lvl w:ilvl="4" w:tplc="8BEEB81C" w:tentative="1">
      <w:start w:val="1"/>
      <w:numFmt w:val="lowerLetter"/>
      <w:lvlText w:val="%5."/>
      <w:lvlJc w:val="left"/>
      <w:pPr>
        <w:ind w:left="4320" w:hanging="360"/>
      </w:pPr>
    </w:lvl>
    <w:lvl w:ilvl="5" w:tplc="7DACA302" w:tentative="1">
      <w:start w:val="1"/>
      <w:numFmt w:val="lowerRoman"/>
      <w:lvlText w:val="%6."/>
      <w:lvlJc w:val="right"/>
      <w:pPr>
        <w:ind w:left="5040" w:hanging="180"/>
      </w:pPr>
    </w:lvl>
    <w:lvl w:ilvl="6" w:tplc="1A685DBA" w:tentative="1">
      <w:start w:val="1"/>
      <w:numFmt w:val="decimal"/>
      <w:lvlText w:val="%7."/>
      <w:lvlJc w:val="left"/>
      <w:pPr>
        <w:ind w:left="5760" w:hanging="360"/>
      </w:pPr>
    </w:lvl>
    <w:lvl w:ilvl="7" w:tplc="065E7F14" w:tentative="1">
      <w:start w:val="1"/>
      <w:numFmt w:val="lowerLetter"/>
      <w:lvlText w:val="%8."/>
      <w:lvlJc w:val="left"/>
      <w:pPr>
        <w:ind w:left="6480" w:hanging="360"/>
      </w:pPr>
    </w:lvl>
    <w:lvl w:ilvl="8" w:tplc="9958338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713928"/>
    <w:multiLevelType w:val="multilevel"/>
    <w:tmpl w:val="B6125D1E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sz w:val="20"/>
        <w:szCs w:val="20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B5F1E04"/>
    <w:multiLevelType w:val="hybridMultilevel"/>
    <w:tmpl w:val="D1E62574"/>
    <w:lvl w:ilvl="0" w:tplc="65BE8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3CD9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B0D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C8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3040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FC7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C41E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9249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365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462EC"/>
    <w:multiLevelType w:val="hybridMultilevel"/>
    <w:tmpl w:val="5F7805B8"/>
    <w:lvl w:ilvl="0" w:tplc="6BD44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EC03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DC55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A9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344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DA9D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C4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0C2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AE8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17B13"/>
    <w:multiLevelType w:val="hybridMultilevel"/>
    <w:tmpl w:val="0A00FC3C"/>
    <w:lvl w:ilvl="0" w:tplc="92649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54200DC" w:tentative="1">
      <w:start w:val="1"/>
      <w:numFmt w:val="lowerLetter"/>
      <w:lvlText w:val="%2."/>
      <w:lvlJc w:val="left"/>
      <w:pPr>
        <w:ind w:left="1800" w:hanging="360"/>
      </w:pPr>
    </w:lvl>
    <w:lvl w:ilvl="2" w:tplc="43904C56" w:tentative="1">
      <w:start w:val="1"/>
      <w:numFmt w:val="lowerRoman"/>
      <w:lvlText w:val="%3."/>
      <w:lvlJc w:val="right"/>
      <w:pPr>
        <w:ind w:left="2520" w:hanging="180"/>
      </w:pPr>
    </w:lvl>
    <w:lvl w:ilvl="3" w:tplc="E1B2F944" w:tentative="1">
      <w:start w:val="1"/>
      <w:numFmt w:val="decimal"/>
      <w:lvlText w:val="%4."/>
      <w:lvlJc w:val="left"/>
      <w:pPr>
        <w:ind w:left="3240" w:hanging="360"/>
      </w:pPr>
    </w:lvl>
    <w:lvl w:ilvl="4" w:tplc="5D306174" w:tentative="1">
      <w:start w:val="1"/>
      <w:numFmt w:val="lowerLetter"/>
      <w:lvlText w:val="%5."/>
      <w:lvlJc w:val="left"/>
      <w:pPr>
        <w:ind w:left="3960" w:hanging="360"/>
      </w:pPr>
    </w:lvl>
    <w:lvl w:ilvl="5" w:tplc="FFC28126" w:tentative="1">
      <w:start w:val="1"/>
      <w:numFmt w:val="lowerRoman"/>
      <w:lvlText w:val="%6."/>
      <w:lvlJc w:val="right"/>
      <w:pPr>
        <w:ind w:left="4680" w:hanging="180"/>
      </w:pPr>
    </w:lvl>
    <w:lvl w:ilvl="6" w:tplc="FEF23CD8" w:tentative="1">
      <w:start w:val="1"/>
      <w:numFmt w:val="decimal"/>
      <w:lvlText w:val="%7."/>
      <w:lvlJc w:val="left"/>
      <w:pPr>
        <w:ind w:left="5400" w:hanging="360"/>
      </w:pPr>
    </w:lvl>
    <w:lvl w:ilvl="7" w:tplc="7E26DD74" w:tentative="1">
      <w:start w:val="1"/>
      <w:numFmt w:val="lowerLetter"/>
      <w:lvlText w:val="%8."/>
      <w:lvlJc w:val="left"/>
      <w:pPr>
        <w:ind w:left="6120" w:hanging="360"/>
      </w:pPr>
    </w:lvl>
    <w:lvl w:ilvl="8" w:tplc="4E8E168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6A24"/>
    <w:rsid w:val="00161564"/>
    <w:rsid w:val="00336383"/>
    <w:rsid w:val="00364E9B"/>
    <w:rsid w:val="003F1648"/>
    <w:rsid w:val="004A329E"/>
    <w:rsid w:val="004B6793"/>
    <w:rsid w:val="004D070A"/>
    <w:rsid w:val="004D737F"/>
    <w:rsid w:val="00524996"/>
    <w:rsid w:val="005F4A07"/>
    <w:rsid w:val="00656B47"/>
    <w:rsid w:val="0077454E"/>
    <w:rsid w:val="0080175A"/>
    <w:rsid w:val="00847F5A"/>
    <w:rsid w:val="00894B04"/>
    <w:rsid w:val="008A3ED5"/>
    <w:rsid w:val="008E712E"/>
    <w:rsid w:val="00905803"/>
    <w:rsid w:val="00AB2B1D"/>
    <w:rsid w:val="00BD473F"/>
    <w:rsid w:val="00C16A24"/>
    <w:rsid w:val="00E474DC"/>
    <w:rsid w:val="00F0617B"/>
    <w:rsid w:val="00F12A84"/>
    <w:rsid w:val="00F7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2887962C"/>
  <w15:chartTrackingRefBased/>
  <w15:docId w15:val="{AC0CF07F-9C48-4B4C-AFB3-95702D31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K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07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20781"/>
    <w:pPr>
      <w:tabs>
        <w:tab w:val="center" w:pos="4536"/>
        <w:tab w:val="right" w:pos="9072"/>
      </w:tabs>
    </w:pPr>
  </w:style>
  <w:style w:type="paragraph" w:customStyle="1" w:styleId="W3MUZkonParagraf">
    <w:name w:val="W3MU: Zákon Paragraf"/>
    <w:basedOn w:val="Normal"/>
    <w:next w:val="Normal"/>
    <w:rsid w:val="00D3718F"/>
    <w:pPr>
      <w:keepNext/>
      <w:numPr>
        <w:numId w:val="1"/>
      </w:numPr>
      <w:spacing w:before="240" w:after="60"/>
      <w:jc w:val="center"/>
      <w:outlineLvl w:val="0"/>
    </w:pPr>
    <w:rPr>
      <w:rFonts w:ascii="Arial" w:hAnsi="Arial"/>
      <w:color w:val="808080"/>
      <w:sz w:val="20"/>
    </w:rPr>
  </w:style>
  <w:style w:type="paragraph" w:customStyle="1" w:styleId="W3MUZkonOdstavecslovan">
    <w:name w:val="W3MU: Zákon Odstavec Číslovaný"/>
    <w:basedOn w:val="Normal"/>
    <w:rsid w:val="00D3718F"/>
    <w:pPr>
      <w:numPr>
        <w:ilvl w:val="1"/>
        <w:numId w:val="1"/>
      </w:numPr>
      <w:spacing w:after="120"/>
      <w:outlineLvl w:val="1"/>
    </w:pPr>
    <w:rPr>
      <w:rFonts w:ascii="Verdana" w:hAnsi="Verdana"/>
      <w:sz w:val="20"/>
    </w:rPr>
  </w:style>
  <w:style w:type="paragraph" w:customStyle="1" w:styleId="W3MUZkonPsmeno">
    <w:name w:val="W3MU: Zákon Písmeno"/>
    <w:basedOn w:val="Normal"/>
    <w:rsid w:val="00D3718F"/>
    <w:pPr>
      <w:numPr>
        <w:ilvl w:val="2"/>
        <w:numId w:val="1"/>
      </w:numPr>
      <w:spacing w:after="120"/>
      <w:outlineLvl w:val="2"/>
    </w:pPr>
    <w:rPr>
      <w:rFonts w:ascii="Verdana" w:hAnsi="Verdana"/>
      <w:sz w:val="20"/>
    </w:rPr>
  </w:style>
  <w:style w:type="paragraph" w:customStyle="1" w:styleId="W3MUNadpis1">
    <w:name w:val="W3MU: Nadpis 1"/>
    <w:basedOn w:val="Normal"/>
    <w:next w:val="Normal"/>
    <w:rsid w:val="0044666C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character" w:styleId="CommentReference">
    <w:name w:val="annotation reference"/>
    <w:semiHidden/>
    <w:rsid w:val="00C616BC"/>
    <w:rPr>
      <w:sz w:val="16"/>
      <w:szCs w:val="16"/>
      <w:lang w:val="en-GB" w:eastAsia="en-GB"/>
    </w:rPr>
  </w:style>
  <w:style w:type="paragraph" w:styleId="CommentText">
    <w:name w:val="annotation text"/>
    <w:basedOn w:val="Normal"/>
    <w:semiHidden/>
    <w:rsid w:val="00C616B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616BC"/>
    <w:rPr>
      <w:b/>
      <w:bCs/>
    </w:rPr>
  </w:style>
  <w:style w:type="paragraph" w:styleId="BalloonText">
    <w:name w:val="Balloon Text"/>
    <w:basedOn w:val="Normal"/>
    <w:semiHidden/>
    <w:rsid w:val="00C616B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961B2"/>
    <w:rPr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E31D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1D6F"/>
  </w:style>
  <w:style w:type="character" w:styleId="FootnoteReference">
    <w:name w:val="footnote reference"/>
    <w:rsid w:val="00E31D6F"/>
    <w:rPr>
      <w:vertAlign w:val="superscript"/>
      <w:lang w:val="en-GB" w:eastAsia="en-GB"/>
    </w:rPr>
  </w:style>
  <w:style w:type="paragraph" w:customStyle="1" w:styleId="W3MUNadpis3">
    <w:name w:val="W3MU: Nadpis 3"/>
    <w:basedOn w:val="Normal"/>
    <w:next w:val="Normal"/>
    <w:link w:val="W3MUNadpis3Char"/>
    <w:qFormat/>
    <w:rsid w:val="0080175A"/>
    <w:pPr>
      <w:keepNext/>
      <w:spacing w:before="240" w:after="60"/>
      <w:outlineLvl w:val="1"/>
    </w:pPr>
    <w:rPr>
      <w:rFonts w:ascii="Arial" w:hAnsi="Arial"/>
      <w:b/>
      <w:color w:val="808080"/>
      <w:sz w:val="20"/>
      <w:lang w:val="cs-CZ" w:eastAsia="cs-CZ"/>
    </w:rPr>
  </w:style>
  <w:style w:type="character" w:customStyle="1" w:styleId="W3MUNadpis3Char">
    <w:name w:val="W3MU: Nadpis 3 Char"/>
    <w:link w:val="W3MUNadpis3"/>
    <w:rsid w:val="0080175A"/>
    <w:rPr>
      <w:rFonts w:ascii="Arial" w:hAnsi="Arial"/>
      <w:b/>
      <w:color w:val="808080"/>
      <w:szCs w:val="24"/>
    </w:rPr>
  </w:style>
  <w:style w:type="paragraph" w:styleId="Subtitle">
    <w:name w:val="Subtitle"/>
    <w:basedOn w:val="Normal"/>
    <w:link w:val="SubtitleChar"/>
    <w:qFormat/>
    <w:rsid w:val="0080175A"/>
    <w:pPr>
      <w:spacing w:before="360" w:after="120" w:line="360" w:lineRule="exact"/>
    </w:pPr>
    <w:rPr>
      <w:rFonts w:ascii="Arial" w:eastAsia="Calibri" w:hAnsi="Arial" w:cs="Arial"/>
      <w:b/>
      <w:caps/>
      <w:color w:val="0000DC"/>
      <w:sz w:val="28"/>
      <w:szCs w:val="48"/>
      <w:lang w:val="cs-CZ" w:eastAsia="en-US"/>
    </w:rPr>
  </w:style>
  <w:style w:type="character" w:customStyle="1" w:styleId="SubtitleChar">
    <w:name w:val="Subtitle Char"/>
    <w:link w:val="Subtitle"/>
    <w:rsid w:val="0080175A"/>
    <w:rPr>
      <w:rFonts w:ascii="Arial" w:eastAsia="Calibri" w:hAnsi="Arial" w:cs="Arial"/>
      <w:b/>
      <w:caps/>
      <w:color w:val="0000DC"/>
      <w:sz w:val="2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517E6A8C66274F8083F7B1E8E8BC46" ma:contentTypeVersion="2" ma:contentTypeDescription="Vytvoří nový dokument" ma:contentTypeScope="" ma:versionID="c4989b726bc81dc9c8d4c8349260fabf">
  <xsd:schema xmlns:xsd="http://www.w3.org/2001/XMLSchema" xmlns:xs="http://www.w3.org/2001/XMLSchema" xmlns:p="http://schemas.microsoft.com/office/2006/metadata/properties" xmlns:ns2="983ad370-22ba-4e51-9b96-46fac1496bdc" targetNamespace="http://schemas.microsoft.com/office/2006/metadata/properties" ma:root="true" ma:fieldsID="12141323e975612dca8c9f249c842728" ns2:_="">
    <xsd:import namespace="983ad370-22ba-4e51-9b96-46fac1496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ad370-22ba-4e51-9b96-46fac1496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E81B7F-BC84-4481-A4FA-B8DC51A862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B5ED5D-7459-42D0-AC9E-22A996F90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60CBD-9B2C-4D98-97A3-50464000C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ad370-22ba-4e51-9b96-46fac1496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zahájení habilitačního řízení</vt:lpstr>
      <vt:lpstr>Žádost o zahájení habilitačního řízení</vt:lpstr>
    </vt:vector>
  </TitlesOfParts>
  <Company>RMU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Klimentova</dc:creator>
  <cp:keywords/>
  <cp:lastModifiedBy>Zdenka Loučková</cp:lastModifiedBy>
  <cp:revision>13</cp:revision>
  <dcterms:created xsi:type="dcterms:W3CDTF">2017-08-30T09:18:00Z</dcterms:created>
  <dcterms:modified xsi:type="dcterms:W3CDTF">2020-12-07T05:53:00Z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0x010100F6517E6A8C66274F8083F7B1E8E8BC46</vt:lpwstr>
  </property>
</Properties>
</file>