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44A2F" w14:textId="77777777" w:rsidR="00551259" w:rsidRPr="009D28D6" w:rsidRDefault="00551259" w:rsidP="00551259">
      <w:pPr>
        <w:pStyle w:val="Nadpis4"/>
        <w:jc w:val="center"/>
        <w:rPr>
          <w:rFonts w:ascii="Garamond" w:hAnsi="Garamond"/>
          <w:sz w:val="38"/>
          <w:szCs w:val="38"/>
          <w:u w:val="single"/>
        </w:rPr>
      </w:pPr>
      <w:r w:rsidRPr="009D28D6">
        <w:rPr>
          <w:rFonts w:ascii="Garamond" w:hAnsi="Garamond"/>
          <w:sz w:val="38"/>
          <w:szCs w:val="38"/>
          <w:u w:val="single"/>
        </w:rPr>
        <w:t xml:space="preserve">Studijní literatura pro studenty </w:t>
      </w:r>
      <w:r w:rsidR="00FE5EE4">
        <w:rPr>
          <w:rFonts w:ascii="Garamond" w:hAnsi="Garamond"/>
          <w:sz w:val="38"/>
          <w:szCs w:val="38"/>
          <w:u w:val="single"/>
        </w:rPr>
        <w:t>prezenčního studia Jazyka I</w:t>
      </w:r>
    </w:p>
    <w:p w14:paraId="797EC8C9" w14:textId="77777777" w:rsidR="00D64820" w:rsidRDefault="00D64820" w:rsidP="00D64820">
      <w:pPr>
        <w:pStyle w:val="Nadpis4"/>
        <w:jc w:val="center"/>
        <w:rPr>
          <w:rFonts w:ascii="Verdana" w:hAnsi="Verdana"/>
          <w:color w:val="0000FF"/>
          <w:sz w:val="36"/>
          <w:szCs w:val="36"/>
        </w:rPr>
      </w:pPr>
      <w:r w:rsidRPr="00551259">
        <w:rPr>
          <w:rFonts w:ascii="Verdana" w:hAnsi="Verdana"/>
          <w:color w:val="0000FF"/>
          <w:sz w:val="36"/>
          <w:szCs w:val="36"/>
        </w:rPr>
        <w:t>Angličtina</w:t>
      </w:r>
    </w:p>
    <w:p w14:paraId="0FE9AD73" w14:textId="77777777" w:rsidR="00E62092" w:rsidRPr="00E62092" w:rsidRDefault="00E62092" w:rsidP="00E62092">
      <w:pPr>
        <w:pStyle w:val="Nadpis4"/>
        <w:spacing w:after="80" w:afterAutospacing="0"/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Předměty: BPJ_JI1</w:t>
      </w:r>
      <w:r w:rsidRPr="00E62092">
        <w:rPr>
          <w:rFonts w:ascii="Garamond" w:hAnsi="Garamond"/>
          <w:color w:val="FF0000"/>
          <w:sz w:val="28"/>
          <w:szCs w:val="28"/>
        </w:rPr>
        <w:t>A</w:t>
      </w:r>
      <w:r>
        <w:rPr>
          <w:rFonts w:ascii="Garamond" w:hAnsi="Garamond"/>
          <w:color w:val="FF0000"/>
          <w:sz w:val="28"/>
          <w:szCs w:val="28"/>
        </w:rPr>
        <w:t xml:space="preserve">, </w:t>
      </w:r>
      <w:r w:rsidRPr="00E62092">
        <w:rPr>
          <w:rFonts w:ascii="Garamond" w:hAnsi="Garamond"/>
          <w:color w:val="FF0000"/>
          <w:sz w:val="28"/>
          <w:szCs w:val="28"/>
        </w:rPr>
        <w:t>BPJ_JI2A</w:t>
      </w:r>
      <w:r>
        <w:rPr>
          <w:rFonts w:ascii="Garamond" w:hAnsi="Garamond"/>
          <w:color w:val="FF0000"/>
          <w:sz w:val="28"/>
          <w:szCs w:val="28"/>
        </w:rPr>
        <w:t>, BPJ_JI3</w:t>
      </w:r>
      <w:r w:rsidRPr="00E62092">
        <w:rPr>
          <w:rFonts w:ascii="Garamond" w:hAnsi="Garamond"/>
          <w:color w:val="FF0000"/>
          <w:sz w:val="28"/>
          <w:szCs w:val="28"/>
        </w:rPr>
        <w:t>A</w:t>
      </w:r>
      <w:r>
        <w:rPr>
          <w:rFonts w:ascii="Garamond" w:hAnsi="Garamond"/>
          <w:color w:val="FF0000"/>
          <w:sz w:val="28"/>
          <w:szCs w:val="28"/>
        </w:rPr>
        <w:t>,</w:t>
      </w:r>
      <w:r w:rsidRPr="00E62092">
        <w:t xml:space="preserve"> </w:t>
      </w:r>
      <w:r>
        <w:rPr>
          <w:rFonts w:ascii="Garamond" w:hAnsi="Garamond"/>
          <w:color w:val="FF0000"/>
          <w:sz w:val="28"/>
          <w:szCs w:val="28"/>
        </w:rPr>
        <w:t>BPJ_JI4</w:t>
      </w:r>
      <w:r w:rsidRPr="00E62092">
        <w:rPr>
          <w:rFonts w:ascii="Garamond" w:hAnsi="Garamond"/>
          <w:color w:val="FF0000"/>
          <w:sz w:val="28"/>
          <w:szCs w:val="28"/>
        </w:rPr>
        <w:t>A</w:t>
      </w:r>
    </w:p>
    <w:p w14:paraId="12AFD3F2" w14:textId="77777777" w:rsidR="00D64820" w:rsidRPr="00CB3A17" w:rsidRDefault="00D64820" w:rsidP="00525DEB">
      <w:pPr>
        <w:pStyle w:val="Nadpis4"/>
        <w:spacing w:after="80" w:afterAutospacing="0"/>
        <w:rPr>
          <w:rFonts w:ascii="Garamond" w:hAnsi="Garamond"/>
          <w:sz w:val="28"/>
          <w:szCs w:val="28"/>
        </w:rPr>
      </w:pPr>
      <w:r w:rsidRPr="00CB3A17">
        <w:rPr>
          <w:rFonts w:ascii="Garamond" w:hAnsi="Garamond"/>
          <w:sz w:val="28"/>
          <w:szCs w:val="28"/>
        </w:rPr>
        <w:t>Základní studijní literatura:</w:t>
      </w:r>
    </w:p>
    <w:p w14:paraId="7E62A31B" w14:textId="253A2AF7" w:rsidR="004E2EB4" w:rsidRDefault="001C2F01" w:rsidP="001C2F01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 w:rsidRPr="001C2F01">
        <w:rPr>
          <w:rFonts w:ascii="Garamond" w:hAnsi="Garamond"/>
        </w:rPr>
        <w:t>Ashford, S.,</w:t>
      </w:r>
      <w:r w:rsidR="009251EC">
        <w:rPr>
          <w:rFonts w:ascii="Garamond" w:hAnsi="Garamond"/>
        </w:rPr>
        <w:t xml:space="preserve"> </w:t>
      </w:r>
      <w:r w:rsidRPr="001C2F01">
        <w:rPr>
          <w:rFonts w:ascii="Garamond" w:hAnsi="Garamond"/>
        </w:rPr>
        <w:t xml:space="preserve">Smith, T.: </w:t>
      </w:r>
      <w:r w:rsidRPr="009251EC">
        <w:rPr>
          <w:rFonts w:ascii="Garamond" w:hAnsi="Garamond"/>
          <w:b/>
          <w:i/>
        </w:rPr>
        <w:t>Business Proficiency</w:t>
      </w:r>
      <w:r w:rsidRPr="001C2F01">
        <w:rPr>
          <w:rFonts w:ascii="Garamond" w:hAnsi="Garamond"/>
        </w:rPr>
        <w:t>. Ernst Klett Verlag, Stuttgart, 20</w:t>
      </w:r>
      <w:r w:rsidR="00727430">
        <w:rPr>
          <w:rFonts w:ascii="Garamond" w:hAnsi="Garamond"/>
        </w:rPr>
        <w:t>17</w:t>
      </w:r>
      <w:r w:rsidRPr="001C2F01">
        <w:rPr>
          <w:rFonts w:ascii="Garamond" w:hAnsi="Garamond"/>
        </w:rPr>
        <w:t>. ISBN: 978-3-12-8000</w:t>
      </w:r>
      <w:r w:rsidR="00727430">
        <w:rPr>
          <w:rFonts w:ascii="Garamond" w:hAnsi="Garamond"/>
        </w:rPr>
        <w:t>68</w:t>
      </w:r>
      <w:r w:rsidRPr="001C2F01">
        <w:rPr>
          <w:rFonts w:ascii="Garamond" w:hAnsi="Garamond"/>
        </w:rPr>
        <w:t>-</w:t>
      </w:r>
      <w:r w:rsidR="00727430">
        <w:rPr>
          <w:rFonts w:ascii="Garamond" w:hAnsi="Garamond"/>
        </w:rPr>
        <w:t>8</w:t>
      </w:r>
      <w:r w:rsidR="004E2EB4" w:rsidRPr="004E2EB4">
        <w:rPr>
          <w:rFonts w:ascii="Garamond" w:hAnsi="Garamond"/>
        </w:rPr>
        <w:t xml:space="preserve"> </w:t>
      </w:r>
      <w:r w:rsidR="005C2015" w:rsidRPr="005C2015">
        <w:rPr>
          <w:rFonts w:ascii="Garamond" w:hAnsi="Garamond"/>
          <w:b/>
        </w:rPr>
        <w:t>(lekce 1 – 10)</w:t>
      </w:r>
    </w:p>
    <w:p w14:paraId="29184BDB" w14:textId="77777777" w:rsidR="004E2EB4" w:rsidRPr="00245A64" w:rsidRDefault="004E2EB4" w:rsidP="004E2EB4">
      <w:pPr>
        <w:rPr>
          <w:rFonts w:ascii="Garamond" w:hAnsi="Garamond"/>
        </w:rPr>
      </w:pPr>
    </w:p>
    <w:p w14:paraId="2422CC94" w14:textId="77777777" w:rsidR="0031302A" w:rsidRDefault="009251EC" w:rsidP="0031302A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kolektiv autorů</w:t>
      </w:r>
      <w:r w:rsidR="0031302A">
        <w:rPr>
          <w:rFonts w:ascii="Garamond" w:hAnsi="Garamond"/>
        </w:rPr>
        <w:t xml:space="preserve">: </w:t>
      </w:r>
      <w:r>
        <w:rPr>
          <w:rFonts w:ascii="Garamond" w:hAnsi="Garamond"/>
          <w:b/>
          <w:i/>
        </w:rPr>
        <w:t>Business Proficiency Glossary</w:t>
      </w:r>
      <w:r w:rsidR="0031302A" w:rsidRPr="00880B51">
        <w:rPr>
          <w:rFonts w:ascii="Garamond" w:hAnsi="Garamond"/>
          <w:b/>
          <w:i/>
        </w:rPr>
        <w:t>. Glosář k učebnici Business</w:t>
      </w:r>
      <w:r>
        <w:rPr>
          <w:rFonts w:ascii="Garamond" w:hAnsi="Garamond"/>
          <w:b/>
          <w:i/>
        </w:rPr>
        <w:t xml:space="preserve"> Proficiency</w:t>
      </w:r>
      <w:r w:rsidR="0031302A">
        <w:rPr>
          <w:rFonts w:ascii="Garamond" w:hAnsi="Garamond"/>
        </w:rPr>
        <w:t xml:space="preserve">. Brno, MU, </w:t>
      </w:r>
      <w:r>
        <w:rPr>
          <w:rFonts w:ascii="Garamond" w:hAnsi="Garamond"/>
        </w:rPr>
        <w:t>2014</w:t>
      </w:r>
      <w:r w:rsidR="0031302A">
        <w:rPr>
          <w:rFonts w:ascii="Garamond" w:hAnsi="Garamond"/>
        </w:rPr>
        <w:t xml:space="preserve">. </w:t>
      </w:r>
      <w:r>
        <w:rPr>
          <w:rFonts w:ascii="Garamond" w:hAnsi="Garamond"/>
        </w:rPr>
        <w:t>Dostupné v elektronické verzi ve studijních materiálech předmětů</w:t>
      </w:r>
      <w:r w:rsidR="007765DD">
        <w:rPr>
          <w:rFonts w:ascii="Garamond" w:hAnsi="Garamond"/>
        </w:rPr>
        <w:t xml:space="preserve"> BPJ_JI1A, BPJ_JI2A, BPJ_JI3A a BPJ_JI4A.</w:t>
      </w:r>
    </w:p>
    <w:p w14:paraId="660F1032" w14:textId="77777777" w:rsidR="00A3618A" w:rsidRDefault="00A3618A" w:rsidP="00137645">
      <w:pPr>
        <w:pStyle w:val="Nadpis4"/>
        <w:spacing w:after="80" w:afterAutospacing="0"/>
        <w:rPr>
          <w:rFonts w:ascii="Garamond" w:hAnsi="Garamond"/>
          <w:sz w:val="28"/>
          <w:szCs w:val="28"/>
        </w:rPr>
      </w:pPr>
    </w:p>
    <w:p w14:paraId="6AED4479" w14:textId="77777777" w:rsidR="00551259" w:rsidRPr="00CB3A17" w:rsidRDefault="00551259" w:rsidP="00137645">
      <w:pPr>
        <w:pStyle w:val="Nadpis4"/>
        <w:spacing w:after="8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Doporučená</w:t>
      </w:r>
      <w:r w:rsidRPr="00CB3A17">
        <w:rPr>
          <w:rFonts w:ascii="Garamond" w:hAnsi="Garamond"/>
          <w:sz w:val="28"/>
          <w:szCs w:val="28"/>
        </w:rPr>
        <w:t xml:space="preserve"> literatura:</w:t>
      </w:r>
    </w:p>
    <w:p w14:paraId="2B68CEE5" w14:textId="77777777" w:rsidR="00722D3E" w:rsidRDefault="00722D3E" w:rsidP="00722D3E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 xml:space="preserve">on-line </w:t>
      </w:r>
      <w:r>
        <w:rPr>
          <w:rFonts w:ascii="Garamond" w:hAnsi="Garamond"/>
          <w:b/>
        </w:rPr>
        <w:t>Interactive English Grammar for Business Students</w:t>
      </w:r>
      <w:r>
        <w:rPr>
          <w:rFonts w:ascii="Garamond" w:hAnsi="Garamond"/>
        </w:rPr>
        <w:t xml:space="preserve">; další informace a hlavní osnova aplikace je k dispozici </w:t>
      </w:r>
      <w:r w:rsidR="007765DD">
        <w:rPr>
          <w:rFonts w:ascii="Garamond" w:hAnsi="Garamond"/>
        </w:rPr>
        <w:t>ve studijních materiálech předmětů BPJ_JI1A, BPJ_JI2A, BPJ_JI3A a BPJ_JI4A.</w:t>
      </w:r>
    </w:p>
    <w:p w14:paraId="6ED5E142" w14:textId="77777777" w:rsidR="00722D3E" w:rsidRDefault="00722D3E" w:rsidP="00722D3E">
      <w:pPr>
        <w:rPr>
          <w:rFonts w:ascii="Garamond" w:hAnsi="Garamond"/>
        </w:rPr>
      </w:pPr>
    </w:p>
    <w:p w14:paraId="1E2F986A" w14:textId="77777777" w:rsidR="00327295" w:rsidRDefault="00327295" w:rsidP="00327295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 w:rsidRPr="00F76E65">
        <w:rPr>
          <w:rFonts w:ascii="Garamond" w:hAnsi="Garamond"/>
        </w:rPr>
        <w:t xml:space="preserve">Emmerson, P.: </w:t>
      </w:r>
      <w:r w:rsidRPr="00AD71CC">
        <w:rPr>
          <w:rFonts w:ascii="Garamond" w:hAnsi="Garamond"/>
          <w:b/>
          <w:i/>
        </w:rPr>
        <w:t>Business Grammar Builder</w:t>
      </w:r>
      <w:r>
        <w:rPr>
          <w:rFonts w:ascii="Garamond" w:hAnsi="Garamond"/>
        </w:rPr>
        <w:t>.</w:t>
      </w:r>
      <w:r w:rsidRPr="00F76E65">
        <w:rPr>
          <w:rFonts w:ascii="Garamond" w:hAnsi="Garamond"/>
        </w:rPr>
        <w:t xml:space="preserve"> Macmmillan, 20</w:t>
      </w:r>
      <w:r>
        <w:rPr>
          <w:rFonts w:ascii="Garamond" w:hAnsi="Garamond"/>
        </w:rPr>
        <w:t>02. ISBN 0-333-75492-1</w:t>
      </w:r>
    </w:p>
    <w:p w14:paraId="22F6E2AA" w14:textId="77777777" w:rsidR="00327295" w:rsidRDefault="00327295" w:rsidP="00327295">
      <w:pPr>
        <w:rPr>
          <w:rFonts w:ascii="Garamond" w:hAnsi="Garamond"/>
        </w:rPr>
      </w:pPr>
    </w:p>
    <w:p w14:paraId="74626A86" w14:textId="77777777" w:rsidR="004E2EB4" w:rsidRDefault="004E2EB4" w:rsidP="004E2EB4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 w:rsidRPr="004E2EB4">
        <w:rPr>
          <w:rFonts w:ascii="Garamond" w:hAnsi="Garamond"/>
        </w:rPr>
        <w:t xml:space="preserve">Brieger, N., Sweeney, S.: </w:t>
      </w:r>
      <w:r w:rsidRPr="00F70EF0">
        <w:rPr>
          <w:rFonts w:ascii="Garamond" w:hAnsi="Garamond"/>
          <w:b/>
          <w:i/>
        </w:rPr>
        <w:t>The Language of Business English</w:t>
      </w:r>
      <w:r w:rsidR="00F70EF0">
        <w:rPr>
          <w:rFonts w:ascii="Garamond" w:hAnsi="Garamond"/>
        </w:rPr>
        <w:t>.</w:t>
      </w:r>
      <w:r w:rsidRPr="004E2EB4">
        <w:rPr>
          <w:rFonts w:ascii="Garamond" w:hAnsi="Garamond"/>
        </w:rPr>
        <w:t xml:space="preserve"> Prentice Hall 1994. ISBN 0-13-0</w:t>
      </w:r>
      <w:r>
        <w:rPr>
          <w:rFonts w:ascii="Garamond" w:hAnsi="Garamond"/>
        </w:rPr>
        <w:t>42516-8</w:t>
      </w:r>
    </w:p>
    <w:p w14:paraId="7E9D7D8E" w14:textId="77777777" w:rsidR="004E2EB4" w:rsidRPr="004E2EB4" w:rsidRDefault="004E2EB4" w:rsidP="004E2EB4">
      <w:pPr>
        <w:rPr>
          <w:rFonts w:ascii="Garamond" w:hAnsi="Garamond"/>
        </w:rPr>
      </w:pPr>
    </w:p>
    <w:p w14:paraId="7AE6998F" w14:textId="77777777" w:rsidR="004E2EB4" w:rsidRPr="004E2EB4" w:rsidRDefault="004E2EB4" w:rsidP="004E2EB4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 w:rsidRPr="004E2EB4">
        <w:rPr>
          <w:rFonts w:ascii="Garamond" w:hAnsi="Garamond"/>
        </w:rPr>
        <w:t xml:space="preserve">Murphy, R.: </w:t>
      </w:r>
      <w:r w:rsidRPr="00516022">
        <w:rPr>
          <w:rFonts w:ascii="Garamond" w:hAnsi="Garamond"/>
          <w:b/>
          <w:i/>
        </w:rPr>
        <w:t>English Grammar in Use</w:t>
      </w:r>
      <w:r w:rsidRPr="004E2EB4">
        <w:rPr>
          <w:rFonts w:ascii="Garamond" w:hAnsi="Garamond"/>
        </w:rPr>
        <w:t>. 2nd edition. Cambridge University Press, 1994, 2003. ISBN 0-521-43680-X</w:t>
      </w:r>
    </w:p>
    <w:p w14:paraId="7B9DEF38" w14:textId="77777777" w:rsidR="00A3618A" w:rsidRDefault="00A3618A" w:rsidP="00525DEB">
      <w:pPr>
        <w:pStyle w:val="Nadpis4"/>
        <w:spacing w:after="80" w:afterAutospacing="0"/>
        <w:rPr>
          <w:rFonts w:ascii="Garamond" w:hAnsi="Garamond"/>
          <w:sz w:val="28"/>
          <w:szCs w:val="28"/>
        </w:rPr>
      </w:pPr>
    </w:p>
    <w:p w14:paraId="74EF2350" w14:textId="77777777" w:rsidR="009E53EE" w:rsidRPr="00CB3A17" w:rsidRDefault="009E53EE" w:rsidP="00525DEB">
      <w:pPr>
        <w:pStyle w:val="Nadpis4"/>
        <w:spacing w:after="80" w:afterAutospacing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Autentické materiály</w:t>
      </w:r>
      <w:r w:rsidRPr="00CB3A17">
        <w:rPr>
          <w:rFonts w:ascii="Garamond" w:hAnsi="Garamond"/>
          <w:sz w:val="28"/>
          <w:szCs w:val="28"/>
        </w:rPr>
        <w:t>:</w:t>
      </w:r>
    </w:p>
    <w:p w14:paraId="152AAA87" w14:textId="77777777" w:rsidR="009E53EE" w:rsidRPr="009E53EE" w:rsidRDefault="009E53EE" w:rsidP="009E53EE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 w:rsidRPr="009E53EE">
        <w:rPr>
          <w:rFonts w:ascii="Garamond" w:hAnsi="Garamond"/>
        </w:rPr>
        <w:t>The Economist</w:t>
      </w:r>
    </w:p>
    <w:p w14:paraId="20DCB744" w14:textId="77777777" w:rsidR="009E53EE" w:rsidRDefault="009E53EE" w:rsidP="009E53EE">
      <w:pPr>
        <w:numPr>
          <w:ilvl w:val="0"/>
          <w:numId w:val="14"/>
        </w:numPr>
        <w:tabs>
          <w:tab w:val="clear" w:pos="1080"/>
          <w:tab w:val="num" w:pos="720"/>
        </w:tabs>
        <w:ind w:left="720"/>
        <w:rPr>
          <w:rFonts w:ascii="Garamond" w:hAnsi="Garamond"/>
        </w:rPr>
      </w:pPr>
      <w:r w:rsidRPr="009E53EE">
        <w:rPr>
          <w:rFonts w:ascii="Garamond" w:hAnsi="Garamond"/>
        </w:rPr>
        <w:t>Financial Times</w:t>
      </w:r>
    </w:p>
    <w:p w14:paraId="4E6F6459" w14:textId="77777777" w:rsidR="009E53EE" w:rsidRPr="004E2EB4" w:rsidRDefault="009E53EE" w:rsidP="00E64371">
      <w:pPr>
        <w:pStyle w:val="Nadpis4"/>
        <w:rPr>
          <w:rFonts w:ascii="Garamond" w:hAnsi="Garamond"/>
        </w:rPr>
      </w:pPr>
    </w:p>
    <w:sectPr w:rsidR="009E53EE" w:rsidRPr="004E2EB4" w:rsidSect="00A3618A">
      <w:pgSz w:w="11906" w:h="16838"/>
      <w:pgMar w:top="1134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615EF4"/>
    <w:multiLevelType w:val="multilevel"/>
    <w:tmpl w:val="09D6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319C0"/>
    <w:multiLevelType w:val="multilevel"/>
    <w:tmpl w:val="401E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90F50"/>
    <w:multiLevelType w:val="hybridMultilevel"/>
    <w:tmpl w:val="607CFB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92983"/>
    <w:multiLevelType w:val="multilevel"/>
    <w:tmpl w:val="6568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681E"/>
    <w:multiLevelType w:val="multilevel"/>
    <w:tmpl w:val="04CE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23670"/>
    <w:multiLevelType w:val="multilevel"/>
    <w:tmpl w:val="2E2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B03321"/>
    <w:multiLevelType w:val="multilevel"/>
    <w:tmpl w:val="8EE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F1962"/>
    <w:multiLevelType w:val="multilevel"/>
    <w:tmpl w:val="01A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217AC"/>
    <w:multiLevelType w:val="multilevel"/>
    <w:tmpl w:val="C44E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80E8B"/>
    <w:multiLevelType w:val="multilevel"/>
    <w:tmpl w:val="2AA6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C64C7"/>
    <w:multiLevelType w:val="multilevel"/>
    <w:tmpl w:val="C97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77BB3"/>
    <w:multiLevelType w:val="multilevel"/>
    <w:tmpl w:val="BEEC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311B55"/>
    <w:multiLevelType w:val="multilevel"/>
    <w:tmpl w:val="877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5312B"/>
    <w:multiLevelType w:val="multilevel"/>
    <w:tmpl w:val="D66E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D2470E"/>
    <w:multiLevelType w:val="hybridMultilevel"/>
    <w:tmpl w:val="6D84E33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CE7B2E"/>
    <w:multiLevelType w:val="multilevel"/>
    <w:tmpl w:val="AD5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E87977"/>
    <w:multiLevelType w:val="multilevel"/>
    <w:tmpl w:val="3B0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1"/>
  </w:num>
  <w:num w:numId="5">
    <w:abstractNumId w:val="17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3"/>
  </w:num>
  <w:num w:numId="15">
    <w:abstractNumId w:val="13"/>
  </w:num>
  <w:num w:numId="16">
    <w:abstractNumId w:val="1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5" w:hanging="360"/>
        </w:pPr>
        <w:rPr>
          <w:rFonts w:ascii="Symbol" w:hAnsi="Symbol" w:hint="default"/>
        </w:rPr>
      </w:lvl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112"/>
    <w:rsid w:val="00137645"/>
    <w:rsid w:val="001C2F01"/>
    <w:rsid w:val="00245A64"/>
    <w:rsid w:val="002A74A4"/>
    <w:rsid w:val="002C5BDB"/>
    <w:rsid w:val="002D05DC"/>
    <w:rsid w:val="002F667D"/>
    <w:rsid w:val="0031302A"/>
    <w:rsid w:val="00327295"/>
    <w:rsid w:val="003474BB"/>
    <w:rsid w:val="004339D5"/>
    <w:rsid w:val="004A083A"/>
    <w:rsid w:val="004A6CBB"/>
    <w:rsid w:val="004E2EB4"/>
    <w:rsid w:val="00516022"/>
    <w:rsid w:val="00525DEB"/>
    <w:rsid w:val="00551259"/>
    <w:rsid w:val="005C2015"/>
    <w:rsid w:val="005C51D6"/>
    <w:rsid w:val="006A02B9"/>
    <w:rsid w:val="00701664"/>
    <w:rsid w:val="00722112"/>
    <w:rsid w:val="00722D3E"/>
    <w:rsid w:val="00727430"/>
    <w:rsid w:val="007765DD"/>
    <w:rsid w:val="00880B51"/>
    <w:rsid w:val="009251EC"/>
    <w:rsid w:val="009B2B77"/>
    <w:rsid w:val="009E4856"/>
    <w:rsid w:val="009E53EE"/>
    <w:rsid w:val="00A14CEC"/>
    <w:rsid w:val="00A339EB"/>
    <w:rsid w:val="00A3618A"/>
    <w:rsid w:val="00AD71CC"/>
    <w:rsid w:val="00B7515C"/>
    <w:rsid w:val="00CB3A17"/>
    <w:rsid w:val="00D35B0C"/>
    <w:rsid w:val="00D64820"/>
    <w:rsid w:val="00E3069C"/>
    <w:rsid w:val="00E62092"/>
    <w:rsid w:val="00E64371"/>
    <w:rsid w:val="00E94407"/>
    <w:rsid w:val="00EC26F6"/>
    <w:rsid w:val="00EF4581"/>
    <w:rsid w:val="00F33AC4"/>
    <w:rsid w:val="00F65102"/>
    <w:rsid w:val="00F70EF0"/>
    <w:rsid w:val="00F76E65"/>
    <w:rsid w:val="00FA4164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7C872"/>
  <w15:docId w15:val="{8123CD70-3C7A-426E-9E47-F4CD9257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4">
    <w:name w:val="heading 4"/>
    <w:basedOn w:val="Normln"/>
    <w:qFormat/>
    <w:rsid w:val="00D6482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sid w:val="00D64820"/>
    <w:rPr>
      <w:i/>
      <w:iCs/>
    </w:rPr>
  </w:style>
  <w:style w:type="paragraph" w:customStyle="1" w:styleId="Zkladntext21">
    <w:name w:val="Základní text 21"/>
    <w:basedOn w:val="Normln"/>
    <w:rsid w:val="004E2EB4"/>
    <w:pPr>
      <w:ind w:left="705"/>
    </w:pPr>
    <w:rPr>
      <w:szCs w:val="20"/>
    </w:rPr>
  </w:style>
  <w:style w:type="paragraph" w:styleId="Zkladntext3">
    <w:name w:val="Body Text 3"/>
    <w:basedOn w:val="Normln"/>
    <w:rsid w:val="00F76E65"/>
    <w:rPr>
      <w:color w:val="339966"/>
    </w:rPr>
  </w:style>
  <w:style w:type="character" w:styleId="Hypertextovodkaz">
    <w:name w:val="Hyperlink"/>
    <w:basedOn w:val="Standardnpsmoodstavce"/>
    <w:rsid w:val="00722D3E"/>
    <w:rPr>
      <w:color w:val="0000FF"/>
      <w:u w:val="single"/>
    </w:rPr>
  </w:style>
  <w:style w:type="character" w:styleId="Siln">
    <w:name w:val="Strong"/>
    <w:basedOn w:val="Standardnpsmoodstavce"/>
    <w:qFormat/>
    <w:rsid w:val="002A74A4"/>
    <w:rPr>
      <w:b/>
      <w:bCs/>
    </w:rPr>
  </w:style>
  <w:style w:type="paragraph" w:styleId="Odstavecseseznamem">
    <w:name w:val="List Paragraph"/>
    <w:basedOn w:val="Normln"/>
    <w:uiPriority w:val="34"/>
    <w:qFormat/>
    <w:rsid w:val="009B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67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96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3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710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88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24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962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1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4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29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15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7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52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00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48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literatura pro studenty KBS předmětu KJAZ</vt:lpstr>
    </vt:vector>
  </TitlesOfParts>
  <Company>ESF - MU</Company>
  <LinksUpToDate>false</LinksUpToDate>
  <CharactersWithSpaces>1038</CharactersWithSpaces>
  <SharedDoc>false</SharedDoc>
  <HLinks>
    <vt:vector size="18" baseType="variant">
      <vt:variant>
        <vt:i4>2949216</vt:i4>
      </vt:variant>
      <vt:variant>
        <vt:i4>6</vt:i4>
      </vt:variant>
      <vt:variant>
        <vt:i4>0</vt:i4>
      </vt:variant>
      <vt:variant>
        <vt:i4>5</vt:i4>
      </vt:variant>
      <vt:variant>
        <vt:lpwstr>https://is.muni.cz/auth/el/1456/jaro2006/PJI2A/index.qwarp</vt:lpwstr>
      </vt:variant>
      <vt:variant>
        <vt:lpwstr/>
      </vt:variant>
      <vt:variant>
        <vt:i4>983147</vt:i4>
      </vt:variant>
      <vt:variant>
        <vt:i4>3</vt:i4>
      </vt:variant>
      <vt:variant>
        <vt:i4>0</vt:i4>
      </vt:variant>
      <vt:variant>
        <vt:i4>5</vt:i4>
      </vt:variant>
      <vt:variant>
        <vt:lpwstr>http://is.muni.cz/el/1456/podzim2010/BPJ_JI3A/um/MacGlossary.pdf</vt:lpwstr>
      </vt:variant>
      <vt:variant>
        <vt:lpwstr/>
      </vt:variant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https://is.muni.cz/auth/el/1456/jaro2006/PJI2A/index.qwarp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literatura pro studenty KBS předmětu KJAZ</dc:title>
  <dc:subject/>
  <dc:creator>Milan Boháček</dc:creator>
  <cp:keywords/>
  <dc:description/>
  <cp:lastModifiedBy>Ladislav Václavík</cp:lastModifiedBy>
  <cp:revision>8</cp:revision>
  <dcterms:created xsi:type="dcterms:W3CDTF">2014-12-08T14:22:00Z</dcterms:created>
  <dcterms:modified xsi:type="dcterms:W3CDTF">2021-09-09T12:58:00Z</dcterms:modified>
</cp:coreProperties>
</file>